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CD" w:rsidRPr="00692695" w:rsidRDefault="00406A55" w:rsidP="00ED64C8">
      <w:pPr>
        <w:shd w:val="clear" w:color="auto" w:fill="FFFFFF"/>
        <w:spacing w:line="240" w:lineRule="atLeast"/>
        <w:jc w:val="center"/>
        <w:rPr>
          <w:rFonts w:ascii="Arial Narrow" w:hAnsi="Arial Narrow" w:cs="Arial"/>
          <w:b/>
          <w:sz w:val="22"/>
          <w:szCs w:val="22"/>
        </w:rPr>
      </w:pPr>
      <w:r w:rsidRPr="00692695">
        <w:rPr>
          <w:rFonts w:ascii="Arial Narrow" w:hAnsi="Arial Narrow" w:cs="Arial"/>
          <w:b/>
          <w:sz w:val="22"/>
          <w:szCs w:val="22"/>
        </w:rPr>
        <w:t>Erste</w:t>
      </w:r>
      <w:r w:rsidR="00A57B2C" w:rsidRPr="00692695">
        <w:rPr>
          <w:rFonts w:ascii="Arial Narrow" w:hAnsi="Arial Narrow" w:cs="Arial"/>
          <w:b/>
          <w:sz w:val="22"/>
          <w:szCs w:val="22"/>
        </w:rPr>
        <w:t xml:space="preserve"> </w:t>
      </w:r>
      <w:r w:rsidR="005A1D0F" w:rsidRPr="00692695">
        <w:rPr>
          <w:rFonts w:ascii="Arial Narrow" w:hAnsi="Arial Narrow" w:cs="Arial"/>
          <w:b/>
          <w:sz w:val="22"/>
          <w:szCs w:val="22"/>
        </w:rPr>
        <w:t xml:space="preserve">Satzung zur Änderung der </w:t>
      </w:r>
    </w:p>
    <w:p w:rsidR="00ED64C8" w:rsidRPr="00692695" w:rsidRDefault="005A1D0F" w:rsidP="00ED64C8">
      <w:pPr>
        <w:shd w:val="clear" w:color="auto" w:fill="FFFFFF"/>
        <w:spacing w:line="240" w:lineRule="atLeast"/>
        <w:jc w:val="center"/>
        <w:rPr>
          <w:rFonts w:ascii="Arial Narrow" w:hAnsi="Arial Narrow" w:cs="Arial"/>
          <w:b/>
          <w:sz w:val="22"/>
          <w:szCs w:val="22"/>
        </w:rPr>
      </w:pPr>
      <w:r w:rsidRPr="00692695">
        <w:rPr>
          <w:rFonts w:ascii="Arial Narrow" w:hAnsi="Arial Narrow" w:cs="Arial"/>
          <w:b/>
          <w:sz w:val="22"/>
          <w:szCs w:val="22"/>
        </w:rPr>
        <w:t>S</w:t>
      </w:r>
      <w:r w:rsidR="00ED64C8" w:rsidRPr="00692695">
        <w:rPr>
          <w:rFonts w:ascii="Arial Narrow" w:hAnsi="Arial Narrow" w:cs="Arial"/>
          <w:b/>
          <w:sz w:val="22"/>
          <w:szCs w:val="22"/>
        </w:rPr>
        <w:t>tudiengangsspezifische</w:t>
      </w:r>
      <w:r w:rsidRPr="00692695">
        <w:rPr>
          <w:rFonts w:ascii="Arial Narrow" w:hAnsi="Arial Narrow" w:cs="Arial"/>
          <w:b/>
          <w:sz w:val="22"/>
          <w:szCs w:val="22"/>
        </w:rPr>
        <w:t>n</w:t>
      </w:r>
      <w:r w:rsidR="00ED64C8" w:rsidRPr="00692695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ED64C8" w:rsidRPr="00692695" w:rsidRDefault="00ED64C8" w:rsidP="00ED64C8">
      <w:pPr>
        <w:shd w:val="clear" w:color="auto" w:fill="FFFFFF"/>
        <w:spacing w:line="240" w:lineRule="atLeast"/>
        <w:jc w:val="center"/>
        <w:rPr>
          <w:rFonts w:ascii="Arial Narrow" w:hAnsi="Arial Narrow" w:cs="Arial"/>
          <w:b/>
          <w:sz w:val="22"/>
          <w:szCs w:val="22"/>
        </w:rPr>
      </w:pPr>
      <w:r w:rsidRPr="00692695">
        <w:rPr>
          <w:rFonts w:ascii="Arial Narrow" w:hAnsi="Arial Narrow" w:cs="Arial"/>
          <w:b/>
          <w:sz w:val="22"/>
          <w:szCs w:val="22"/>
        </w:rPr>
        <w:t xml:space="preserve">Prüfungs- und Studienordnung </w:t>
      </w:r>
    </w:p>
    <w:p w:rsidR="00705E22" w:rsidRPr="00692695" w:rsidRDefault="00705E22" w:rsidP="00B36538">
      <w:pPr>
        <w:spacing w:line="240" w:lineRule="atLeast"/>
        <w:jc w:val="center"/>
        <w:rPr>
          <w:rFonts w:ascii="Arial Narrow" w:hAnsi="Arial Narrow" w:cs="Arial"/>
          <w:b/>
          <w:sz w:val="22"/>
          <w:szCs w:val="22"/>
        </w:rPr>
      </w:pPr>
      <w:r w:rsidRPr="00692695">
        <w:rPr>
          <w:rFonts w:ascii="Arial Narrow" w:hAnsi="Arial Narrow" w:cs="Arial"/>
          <w:b/>
          <w:sz w:val="22"/>
          <w:szCs w:val="22"/>
        </w:rPr>
        <w:t xml:space="preserve">für den </w:t>
      </w:r>
      <w:r w:rsidR="00B36538" w:rsidRPr="00692695">
        <w:rPr>
          <w:rFonts w:ascii="Arial Narrow" w:hAnsi="Arial Narrow" w:cs="Arial"/>
          <w:b/>
          <w:sz w:val="22"/>
          <w:szCs w:val="22"/>
        </w:rPr>
        <w:t>[</w:t>
      </w:r>
      <w:r w:rsidR="00B36538" w:rsidRPr="00692695">
        <w:rPr>
          <w:rFonts w:ascii="Arial Narrow" w:hAnsi="Arial Narrow" w:cs="Arial"/>
          <w:b/>
          <w:i/>
          <w:sz w:val="22"/>
          <w:szCs w:val="22"/>
        </w:rPr>
        <w:t>Bachelor/Master</w:t>
      </w:r>
      <w:r w:rsidR="00B36538" w:rsidRPr="00692695">
        <w:rPr>
          <w:rFonts w:ascii="Arial Narrow" w:hAnsi="Arial Narrow" w:cs="Arial"/>
          <w:b/>
          <w:sz w:val="22"/>
          <w:szCs w:val="22"/>
        </w:rPr>
        <w:t>]</w:t>
      </w:r>
      <w:proofErr w:type="spellStart"/>
      <w:r w:rsidR="00B36538" w:rsidRPr="00692695">
        <w:rPr>
          <w:rFonts w:ascii="Arial Narrow" w:hAnsi="Arial Narrow" w:cs="Arial"/>
          <w:b/>
          <w:sz w:val="22"/>
          <w:szCs w:val="22"/>
        </w:rPr>
        <w:t>studiengang</w:t>
      </w:r>
      <w:proofErr w:type="spellEnd"/>
    </w:p>
    <w:p w:rsidR="00692695" w:rsidRPr="0023165A" w:rsidRDefault="00692695" w:rsidP="00692695">
      <w:pPr>
        <w:spacing w:line="240" w:lineRule="atLeast"/>
        <w:jc w:val="center"/>
        <w:rPr>
          <w:rFonts w:ascii="Arial Narrow" w:hAnsi="Arial Narrow" w:cs="Arial"/>
          <w:b/>
          <w:sz w:val="22"/>
          <w:szCs w:val="22"/>
        </w:rPr>
      </w:pPr>
      <w:r w:rsidRPr="0023165A">
        <w:rPr>
          <w:rFonts w:ascii="Arial Narrow" w:hAnsi="Arial Narrow" w:cs="Arial"/>
          <w:b/>
          <w:sz w:val="22"/>
          <w:szCs w:val="22"/>
        </w:rPr>
        <w:t>[</w:t>
      </w:r>
      <w:r w:rsidRPr="00C75055">
        <w:rPr>
          <w:rFonts w:ascii="Arial Narrow" w:hAnsi="Arial Narrow" w:cs="Arial"/>
          <w:i/>
          <w:sz w:val="22"/>
          <w:szCs w:val="22"/>
        </w:rPr>
        <w:t>exakte</w:t>
      </w:r>
      <w:r w:rsidRPr="00C75055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C75055">
        <w:rPr>
          <w:rFonts w:ascii="Arial Narrow" w:hAnsi="Arial Narrow" w:cs="Arial"/>
          <w:i/>
          <w:sz w:val="22"/>
          <w:szCs w:val="22"/>
        </w:rPr>
        <w:t>Bezeichnung</w:t>
      </w:r>
      <w:r w:rsidRPr="0023165A">
        <w:rPr>
          <w:rFonts w:ascii="Arial Narrow" w:hAnsi="Arial Narrow" w:cs="Arial"/>
          <w:b/>
          <w:sz w:val="22"/>
          <w:szCs w:val="22"/>
        </w:rPr>
        <w:t>]</w:t>
      </w:r>
    </w:p>
    <w:p w:rsidR="00ED64C8" w:rsidRPr="00692695" w:rsidRDefault="00ED64C8" w:rsidP="00ED64C8">
      <w:pPr>
        <w:shd w:val="clear" w:color="auto" w:fill="FFFFFF"/>
        <w:spacing w:line="240" w:lineRule="atLeast"/>
        <w:jc w:val="center"/>
        <w:rPr>
          <w:rFonts w:ascii="Arial Narrow" w:hAnsi="Arial Narrow" w:cs="Arial"/>
          <w:b/>
          <w:sz w:val="22"/>
          <w:szCs w:val="22"/>
        </w:rPr>
      </w:pPr>
      <w:r w:rsidRPr="00692695">
        <w:rPr>
          <w:rFonts w:ascii="Arial Narrow" w:hAnsi="Arial Narrow" w:cs="Arial"/>
          <w:b/>
          <w:sz w:val="22"/>
          <w:szCs w:val="22"/>
        </w:rPr>
        <w:t>der Universität Rostock</w:t>
      </w:r>
    </w:p>
    <w:p w:rsidR="00ED64C8" w:rsidRPr="00692695" w:rsidRDefault="00ED64C8" w:rsidP="00ED64C8">
      <w:pPr>
        <w:shd w:val="clear" w:color="auto" w:fill="FFFFFF"/>
        <w:spacing w:line="240" w:lineRule="atLeast"/>
        <w:jc w:val="center"/>
        <w:rPr>
          <w:rFonts w:ascii="Arial Narrow" w:hAnsi="Arial Narrow" w:cs="Arial"/>
          <w:sz w:val="22"/>
          <w:szCs w:val="22"/>
        </w:rPr>
      </w:pPr>
    </w:p>
    <w:p w:rsidR="00454AA3" w:rsidRPr="00692695" w:rsidRDefault="007656B7" w:rsidP="00454AA3">
      <w:pPr>
        <w:shd w:val="clear" w:color="auto" w:fill="FFFFFF"/>
        <w:spacing w:line="240" w:lineRule="atLeast"/>
        <w:jc w:val="center"/>
        <w:rPr>
          <w:rFonts w:ascii="Arial Narrow" w:hAnsi="Arial Narrow" w:cs="Arial"/>
          <w:sz w:val="22"/>
          <w:szCs w:val="22"/>
        </w:rPr>
      </w:pPr>
      <w:r w:rsidRPr="00692695">
        <w:rPr>
          <w:rFonts w:ascii="Arial Narrow" w:hAnsi="Arial Narrow" w:cs="Arial"/>
          <w:sz w:val="22"/>
          <w:szCs w:val="22"/>
        </w:rPr>
        <w:t>v</w:t>
      </w:r>
      <w:r w:rsidR="00ED64C8" w:rsidRPr="00692695">
        <w:rPr>
          <w:rFonts w:ascii="Arial Narrow" w:hAnsi="Arial Narrow" w:cs="Arial"/>
          <w:sz w:val="22"/>
          <w:szCs w:val="22"/>
        </w:rPr>
        <w:t>om</w:t>
      </w:r>
      <w:r w:rsidR="00692695">
        <w:rPr>
          <w:rFonts w:ascii="Arial Narrow" w:hAnsi="Arial Narrow" w:cs="Arial"/>
          <w:sz w:val="22"/>
          <w:szCs w:val="22"/>
        </w:rPr>
        <w:t xml:space="preserve"> [</w:t>
      </w:r>
      <w:r w:rsidR="00692695" w:rsidRPr="00692695">
        <w:rPr>
          <w:rFonts w:ascii="Arial Narrow" w:hAnsi="Arial Narrow" w:cs="Arial"/>
          <w:i/>
          <w:sz w:val="22"/>
          <w:szCs w:val="22"/>
        </w:rPr>
        <w:t>Datum</w:t>
      </w:r>
      <w:r w:rsidR="00692695">
        <w:rPr>
          <w:rFonts w:ascii="Arial Narrow" w:hAnsi="Arial Narrow" w:cs="Arial"/>
          <w:sz w:val="22"/>
          <w:szCs w:val="22"/>
        </w:rPr>
        <w:t>]</w:t>
      </w:r>
      <w:r w:rsidR="00692695">
        <w:rPr>
          <w:rStyle w:val="Funotenzeichen"/>
          <w:rFonts w:ascii="Arial Narrow" w:hAnsi="Arial Narrow" w:cs="Arial"/>
          <w:sz w:val="22"/>
          <w:szCs w:val="22"/>
        </w:rPr>
        <w:footnoteReference w:id="1"/>
      </w:r>
    </w:p>
    <w:p w:rsidR="00ED64C8" w:rsidRPr="00692695" w:rsidRDefault="00ED64C8" w:rsidP="00ED64C8">
      <w:pPr>
        <w:shd w:val="clear" w:color="auto" w:fill="FFFFFF"/>
        <w:rPr>
          <w:rFonts w:ascii="Arial Narrow" w:hAnsi="Arial Narrow" w:cs="Arial"/>
          <w:sz w:val="22"/>
          <w:szCs w:val="22"/>
        </w:rPr>
      </w:pPr>
    </w:p>
    <w:p w:rsidR="00D70DCD" w:rsidRPr="00692695" w:rsidRDefault="003105BC" w:rsidP="00A02973">
      <w:pPr>
        <w:shd w:val="clear" w:color="auto" w:fill="FFFFFF"/>
        <w:spacing w:line="240" w:lineRule="atLeast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r w:rsidRPr="00AD4592">
        <w:rPr>
          <w:rFonts w:ascii="Arial Narrow" w:hAnsi="Arial Narrow" w:cs="Arial"/>
          <w:sz w:val="22"/>
          <w:szCs w:val="22"/>
        </w:rPr>
        <w:t>Aufgrund von § 2 Absatz 1 in Verbindung mit § 38 Absatz 1 des Landeshochschulgesetzes in der Fassung der Bekanntmachung vom 25. Januar 2011 (</w:t>
      </w:r>
      <w:proofErr w:type="spellStart"/>
      <w:r w:rsidRPr="00AD4592">
        <w:rPr>
          <w:rFonts w:ascii="Arial Narrow" w:hAnsi="Arial Narrow" w:cs="Arial"/>
          <w:sz w:val="22"/>
          <w:szCs w:val="22"/>
        </w:rPr>
        <w:t>GVOBl</w:t>
      </w:r>
      <w:proofErr w:type="spellEnd"/>
      <w:r w:rsidRPr="00AD4592">
        <w:rPr>
          <w:rFonts w:ascii="Arial Narrow" w:hAnsi="Arial Narrow" w:cs="Arial"/>
          <w:sz w:val="22"/>
          <w:szCs w:val="22"/>
        </w:rPr>
        <w:t>. M-V S. 18), das zuletzt durch Artikel 3 des Gesetzes vom 11. Juli 2016 (</w:t>
      </w:r>
      <w:proofErr w:type="spellStart"/>
      <w:r w:rsidRPr="00AD4592">
        <w:rPr>
          <w:rFonts w:ascii="Arial Narrow" w:hAnsi="Arial Narrow" w:cs="Arial"/>
          <w:sz w:val="22"/>
          <w:szCs w:val="22"/>
        </w:rPr>
        <w:t>GVOBl</w:t>
      </w:r>
      <w:proofErr w:type="spellEnd"/>
      <w:r w:rsidRPr="00AD4592">
        <w:rPr>
          <w:rFonts w:ascii="Arial Narrow" w:hAnsi="Arial Narrow" w:cs="Arial"/>
          <w:sz w:val="22"/>
          <w:szCs w:val="22"/>
        </w:rPr>
        <w:t>. M-V S. 550, 557) geändert wurde, und der Rahmenprüfungsordnung für die Bachelor- und Masterstudiengänge an der Universität Rostock vom 9. Juli 2012 (</w:t>
      </w:r>
      <w:proofErr w:type="spellStart"/>
      <w:r w:rsidRPr="00AD4592">
        <w:rPr>
          <w:rFonts w:ascii="Arial Narrow" w:hAnsi="Arial Narrow" w:cs="Arial"/>
          <w:sz w:val="22"/>
          <w:szCs w:val="22"/>
        </w:rPr>
        <w:t>Mittl.bl</w:t>
      </w:r>
      <w:proofErr w:type="spellEnd"/>
      <w:r w:rsidRPr="00AD4592">
        <w:rPr>
          <w:rFonts w:ascii="Arial Narrow" w:hAnsi="Arial Narrow" w:cs="Arial"/>
          <w:sz w:val="22"/>
          <w:szCs w:val="22"/>
        </w:rPr>
        <w:t>. BM M-V 2012 S. 740), die zuletzt durch die Zweite Satzung zur Änderung der Rahmenprüfungsordnung für die Bachelor- und Masterstudiengänge vom 12. Juni 2017 (Amtliche Bekanntmachungen der Universität Rostock Nr. 18/2017)</w:t>
      </w:r>
      <w:r w:rsidR="00B26B6A" w:rsidRPr="00AD4592">
        <w:rPr>
          <w:rFonts w:ascii="Arial Narrow" w:hAnsi="Arial Narrow" w:cs="Arial"/>
          <w:sz w:val="22"/>
          <w:szCs w:val="22"/>
        </w:rPr>
        <w:t xml:space="preserve"> geändert wurde, hat die Un</w:t>
      </w:r>
      <w:r w:rsidR="00B26B6A" w:rsidRPr="00AD4592">
        <w:rPr>
          <w:rFonts w:ascii="Arial Narrow" w:hAnsi="Arial Narrow" w:cs="Arial"/>
          <w:sz w:val="22"/>
          <w:szCs w:val="22"/>
        </w:rPr>
        <w:t>i</w:t>
      </w:r>
      <w:r w:rsidR="00B26B6A" w:rsidRPr="00AD4592">
        <w:rPr>
          <w:rFonts w:ascii="Arial Narrow" w:hAnsi="Arial Narrow" w:cs="Arial"/>
          <w:sz w:val="22"/>
          <w:szCs w:val="22"/>
        </w:rPr>
        <w:t xml:space="preserve">versität Rostock </w:t>
      </w:r>
      <w:r w:rsidR="00D70DCD" w:rsidRPr="00AD4592">
        <w:rPr>
          <w:rFonts w:ascii="Arial Narrow" w:hAnsi="Arial Narrow" w:cs="Arial"/>
          <w:sz w:val="22"/>
          <w:szCs w:val="22"/>
        </w:rPr>
        <w:t>die</w:t>
      </w:r>
      <w:r w:rsidR="005A1D0F" w:rsidRPr="00AD4592">
        <w:rPr>
          <w:rFonts w:ascii="Arial Narrow" w:hAnsi="Arial Narrow" w:cs="Arial"/>
          <w:sz w:val="22"/>
          <w:szCs w:val="22"/>
        </w:rPr>
        <w:t xml:space="preserve"> folgende Satzung zur Änderung der</w:t>
      </w:r>
      <w:r w:rsidR="00ED64C8" w:rsidRPr="00AD4592">
        <w:rPr>
          <w:rFonts w:ascii="Arial Narrow" w:hAnsi="Arial Narrow" w:cs="Arial"/>
          <w:sz w:val="22"/>
          <w:szCs w:val="22"/>
        </w:rPr>
        <w:t xml:space="preserve"> Studiengangsspezifische</w:t>
      </w:r>
      <w:r w:rsidR="000759E6" w:rsidRPr="00AD4592">
        <w:rPr>
          <w:rFonts w:ascii="Arial Narrow" w:hAnsi="Arial Narrow" w:cs="Arial"/>
          <w:sz w:val="22"/>
          <w:szCs w:val="22"/>
        </w:rPr>
        <w:t>n</w:t>
      </w:r>
      <w:r w:rsidR="00ED64C8" w:rsidRPr="00AD4592">
        <w:rPr>
          <w:rFonts w:ascii="Arial Narrow" w:hAnsi="Arial Narrow" w:cs="Arial"/>
          <w:sz w:val="22"/>
          <w:szCs w:val="22"/>
        </w:rPr>
        <w:t xml:space="preserve"> Prüfungs- und Studienor</w:t>
      </w:r>
      <w:r w:rsidR="00ED64C8" w:rsidRPr="00AD4592">
        <w:rPr>
          <w:rFonts w:ascii="Arial Narrow" w:hAnsi="Arial Narrow" w:cs="Arial"/>
          <w:sz w:val="22"/>
          <w:szCs w:val="22"/>
        </w:rPr>
        <w:t>d</w:t>
      </w:r>
      <w:r w:rsidR="00ED64C8" w:rsidRPr="00AD4592">
        <w:rPr>
          <w:rFonts w:ascii="Arial Narrow" w:hAnsi="Arial Narrow" w:cs="Arial"/>
          <w:sz w:val="22"/>
          <w:szCs w:val="22"/>
        </w:rPr>
        <w:t xml:space="preserve">nung für den </w:t>
      </w:r>
      <w:r w:rsidR="00B36538" w:rsidRPr="00AD4592">
        <w:rPr>
          <w:rFonts w:ascii="Arial Narrow" w:hAnsi="Arial Narrow" w:cs="Arial"/>
          <w:sz w:val="22"/>
          <w:szCs w:val="22"/>
        </w:rPr>
        <w:t>[</w:t>
      </w:r>
      <w:r w:rsidR="00B36538" w:rsidRPr="00AD4592">
        <w:rPr>
          <w:rFonts w:ascii="Arial Narrow" w:hAnsi="Arial Narrow" w:cs="Arial"/>
          <w:i/>
          <w:sz w:val="22"/>
          <w:szCs w:val="22"/>
        </w:rPr>
        <w:t>Bachelor/</w:t>
      </w:r>
      <w:r w:rsidR="00A02973" w:rsidRPr="00AD4592">
        <w:rPr>
          <w:rFonts w:ascii="Arial Narrow" w:hAnsi="Arial Narrow" w:cs="Arial"/>
          <w:i/>
          <w:sz w:val="22"/>
          <w:szCs w:val="22"/>
        </w:rPr>
        <w:t>Master</w:t>
      </w:r>
      <w:r w:rsidR="00B36538" w:rsidRPr="00AD4592">
        <w:rPr>
          <w:rFonts w:ascii="Arial Narrow" w:hAnsi="Arial Narrow" w:cs="Arial"/>
          <w:sz w:val="22"/>
          <w:szCs w:val="22"/>
        </w:rPr>
        <w:t>]</w:t>
      </w:r>
      <w:proofErr w:type="spellStart"/>
      <w:r w:rsidR="00A02973" w:rsidRPr="00AD4592">
        <w:rPr>
          <w:rFonts w:ascii="Arial Narrow" w:hAnsi="Arial Narrow" w:cs="Arial"/>
          <w:sz w:val="22"/>
          <w:szCs w:val="22"/>
        </w:rPr>
        <w:t>studiengang</w:t>
      </w:r>
      <w:proofErr w:type="spellEnd"/>
      <w:r w:rsidR="00A02973" w:rsidRPr="00AD4592">
        <w:rPr>
          <w:rFonts w:ascii="Arial Narrow" w:hAnsi="Arial Narrow" w:cs="Arial"/>
          <w:sz w:val="22"/>
          <w:szCs w:val="22"/>
        </w:rPr>
        <w:t xml:space="preserve"> </w:t>
      </w:r>
      <w:r w:rsidR="00B36538" w:rsidRPr="00AD4592">
        <w:rPr>
          <w:rFonts w:ascii="Arial Narrow" w:hAnsi="Arial Narrow" w:cs="Arial"/>
          <w:sz w:val="22"/>
          <w:szCs w:val="22"/>
        </w:rPr>
        <w:t>[</w:t>
      </w:r>
      <w:r w:rsidR="00692695" w:rsidRPr="00AD4592">
        <w:rPr>
          <w:rFonts w:ascii="Arial Narrow" w:hAnsi="Arial Narrow" w:cs="Arial"/>
          <w:i/>
          <w:sz w:val="22"/>
          <w:szCs w:val="22"/>
        </w:rPr>
        <w:t>exakte Bezeichnun</w:t>
      </w:r>
      <w:bookmarkEnd w:id="0"/>
      <w:r w:rsidR="00692695" w:rsidRPr="00692695">
        <w:rPr>
          <w:rFonts w:ascii="Arial Narrow" w:hAnsi="Arial Narrow" w:cs="Arial"/>
          <w:i/>
          <w:sz w:val="22"/>
          <w:szCs w:val="22"/>
        </w:rPr>
        <w:t>g</w:t>
      </w:r>
      <w:r w:rsidR="00692695" w:rsidRPr="00692695">
        <w:rPr>
          <w:rFonts w:ascii="Arial Narrow" w:hAnsi="Arial Narrow" w:cs="Arial"/>
          <w:sz w:val="22"/>
          <w:szCs w:val="22"/>
        </w:rPr>
        <w:t>]</w:t>
      </w:r>
      <w:r w:rsidR="00A02973" w:rsidRPr="00692695">
        <w:rPr>
          <w:rFonts w:ascii="Arial Narrow" w:hAnsi="Arial Narrow" w:cs="Arial"/>
          <w:sz w:val="22"/>
          <w:szCs w:val="22"/>
        </w:rPr>
        <w:t xml:space="preserve"> </w:t>
      </w:r>
      <w:r w:rsidR="00ED64C8" w:rsidRPr="00692695">
        <w:rPr>
          <w:rFonts w:ascii="Arial Narrow" w:hAnsi="Arial Narrow" w:cs="Arial"/>
          <w:sz w:val="22"/>
          <w:szCs w:val="22"/>
        </w:rPr>
        <w:t>erlassen:</w:t>
      </w:r>
    </w:p>
    <w:p w:rsidR="00B26B6A" w:rsidRPr="00692695" w:rsidRDefault="00B26B6A" w:rsidP="009965DF">
      <w:pPr>
        <w:shd w:val="clear" w:color="auto" w:fill="FFFFFF"/>
        <w:spacing w:line="240" w:lineRule="atLeast"/>
        <w:jc w:val="both"/>
        <w:rPr>
          <w:rFonts w:ascii="Arial Narrow" w:hAnsi="Arial Narrow" w:cs="Arial"/>
          <w:sz w:val="22"/>
          <w:szCs w:val="22"/>
        </w:rPr>
      </w:pPr>
    </w:p>
    <w:p w:rsidR="000759E6" w:rsidRPr="00692695" w:rsidRDefault="000759E6" w:rsidP="009965DF">
      <w:pPr>
        <w:shd w:val="clear" w:color="auto" w:fill="FFFFFF"/>
        <w:spacing w:line="240" w:lineRule="atLeast"/>
        <w:jc w:val="both"/>
        <w:rPr>
          <w:rFonts w:ascii="Arial Narrow" w:hAnsi="Arial Narrow" w:cs="Arial"/>
          <w:sz w:val="22"/>
          <w:szCs w:val="22"/>
        </w:rPr>
      </w:pPr>
    </w:p>
    <w:p w:rsidR="00ED64C8" w:rsidRPr="00692695" w:rsidRDefault="005A1D0F" w:rsidP="00ED64C8">
      <w:pPr>
        <w:shd w:val="clear" w:color="auto" w:fill="FFFFFF"/>
        <w:jc w:val="center"/>
        <w:rPr>
          <w:rFonts w:ascii="Arial Narrow" w:hAnsi="Arial Narrow" w:cs="Arial"/>
          <w:b/>
          <w:sz w:val="22"/>
          <w:szCs w:val="22"/>
        </w:rPr>
      </w:pPr>
      <w:r w:rsidRPr="00692695">
        <w:rPr>
          <w:rFonts w:ascii="Arial Narrow" w:hAnsi="Arial Narrow" w:cs="Arial"/>
          <w:b/>
          <w:sz w:val="22"/>
          <w:szCs w:val="22"/>
        </w:rPr>
        <w:t>Artikel 1</w:t>
      </w:r>
    </w:p>
    <w:p w:rsidR="00ED64C8" w:rsidRPr="00692695" w:rsidRDefault="00ED64C8" w:rsidP="00ED64C8">
      <w:pPr>
        <w:shd w:val="clear" w:color="auto" w:fill="FFFFFF"/>
        <w:rPr>
          <w:rFonts w:ascii="Arial Narrow" w:hAnsi="Arial Narrow" w:cs="Arial"/>
          <w:sz w:val="22"/>
          <w:szCs w:val="22"/>
        </w:rPr>
      </w:pPr>
    </w:p>
    <w:p w:rsidR="003541CB" w:rsidRPr="00692695" w:rsidRDefault="005A1D0F" w:rsidP="00A02973">
      <w:pPr>
        <w:shd w:val="clear" w:color="auto" w:fill="FFFFFF"/>
        <w:tabs>
          <w:tab w:val="left" w:pos="0"/>
        </w:tabs>
        <w:jc w:val="both"/>
        <w:rPr>
          <w:rFonts w:ascii="Arial Narrow" w:hAnsi="Arial Narrow" w:cs="Arial"/>
          <w:sz w:val="22"/>
          <w:szCs w:val="22"/>
        </w:rPr>
      </w:pPr>
      <w:r w:rsidRPr="00692695">
        <w:rPr>
          <w:rFonts w:ascii="Arial Narrow" w:hAnsi="Arial Narrow" w:cs="Arial"/>
          <w:sz w:val="22"/>
          <w:szCs w:val="22"/>
        </w:rPr>
        <w:t>Die Studiengangsspezi</w:t>
      </w:r>
      <w:r w:rsidR="00884C9F" w:rsidRPr="00692695">
        <w:rPr>
          <w:rFonts w:ascii="Arial Narrow" w:hAnsi="Arial Narrow" w:cs="Arial"/>
          <w:sz w:val="22"/>
          <w:szCs w:val="22"/>
        </w:rPr>
        <w:t>fi</w:t>
      </w:r>
      <w:r w:rsidRPr="00692695">
        <w:rPr>
          <w:rFonts w:ascii="Arial Narrow" w:hAnsi="Arial Narrow" w:cs="Arial"/>
          <w:sz w:val="22"/>
          <w:szCs w:val="22"/>
        </w:rPr>
        <w:t xml:space="preserve">sche Prüfungs- und Studienordnung für den </w:t>
      </w:r>
      <w:r w:rsidR="00B36538" w:rsidRPr="00692695">
        <w:rPr>
          <w:rFonts w:ascii="Arial Narrow" w:hAnsi="Arial Narrow" w:cs="Arial"/>
          <w:sz w:val="22"/>
          <w:szCs w:val="22"/>
        </w:rPr>
        <w:t>[</w:t>
      </w:r>
      <w:r w:rsidR="00B36538" w:rsidRPr="00692695">
        <w:rPr>
          <w:rFonts w:ascii="Arial Narrow" w:hAnsi="Arial Narrow" w:cs="Arial"/>
          <w:i/>
          <w:sz w:val="22"/>
          <w:szCs w:val="22"/>
        </w:rPr>
        <w:t>Bachelor/</w:t>
      </w:r>
      <w:r w:rsidR="00A02973" w:rsidRPr="00692695">
        <w:rPr>
          <w:rFonts w:ascii="Arial Narrow" w:hAnsi="Arial Narrow" w:cs="Arial"/>
          <w:i/>
          <w:sz w:val="22"/>
          <w:szCs w:val="22"/>
        </w:rPr>
        <w:t>Master</w:t>
      </w:r>
      <w:r w:rsidR="00B36538" w:rsidRPr="00692695">
        <w:rPr>
          <w:rFonts w:ascii="Arial Narrow" w:hAnsi="Arial Narrow" w:cs="Arial"/>
          <w:sz w:val="22"/>
          <w:szCs w:val="22"/>
        </w:rPr>
        <w:t>]</w:t>
      </w:r>
      <w:proofErr w:type="spellStart"/>
      <w:r w:rsidR="00A02973" w:rsidRPr="00692695">
        <w:rPr>
          <w:rFonts w:ascii="Arial Narrow" w:hAnsi="Arial Narrow" w:cs="Arial"/>
          <w:sz w:val="22"/>
          <w:szCs w:val="22"/>
        </w:rPr>
        <w:t>studiengang</w:t>
      </w:r>
      <w:proofErr w:type="spellEnd"/>
      <w:r w:rsidR="003C6DB2" w:rsidRPr="00692695">
        <w:rPr>
          <w:rFonts w:ascii="Arial Narrow" w:hAnsi="Arial Narrow" w:cs="Arial"/>
          <w:sz w:val="22"/>
          <w:szCs w:val="22"/>
        </w:rPr>
        <w:t xml:space="preserve"> </w:t>
      </w:r>
      <w:r w:rsidR="00B36538" w:rsidRPr="00692695">
        <w:rPr>
          <w:rFonts w:ascii="Arial Narrow" w:hAnsi="Arial Narrow" w:cs="Arial"/>
          <w:sz w:val="22"/>
          <w:szCs w:val="22"/>
        </w:rPr>
        <w:t>[</w:t>
      </w:r>
      <w:r w:rsidR="00692695" w:rsidRPr="00692695">
        <w:rPr>
          <w:rFonts w:ascii="Arial Narrow" w:hAnsi="Arial Narrow" w:cs="Arial"/>
          <w:i/>
          <w:sz w:val="22"/>
          <w:szCs w:val="22"/>
        </w:rPr>
        <w:t>exakte B</w:t>
      </w:r>
      <w:r w:rsidR="00692695" w:rsidRPr="00692695">
        <w:rPr>
          <w:rFonts w:ascii="Arial Narrow" w:hAnsi="Arial Narrow" w:cs="Arial"/>
          <w:i/>
          <w:sz w:val="22"/>
          <w:szCs w:val="22"/>
        </w:rPr>
        <w:t>e</w:t>
      </w:r>
      <w:r w:rsidR="00692695" w:rsidRPr="00692695">
        <w:rPr>
          <w:rFonts w:ascii="Arial Narrow" w:hAnsi="Arial Narrow" w:cs="Arial"/>
          <w:i/>
          <w:sz w:val="22"/>
          <w:szCs w:val="22"/>
        </w:rPr>
        <w:t>zeichnung</w:t>
      </w:r>
      <w:r w:rsidR="00B36538" w:rsidRPr="00692695">
        <w:rPr>
          <w:rFonts w:ascii="Arial Narrow" w:hAnsi="Arial Narrow" w:cs="Arial"/>
          <w:sz w:val="22"/>
          <w:szCs w:val="22"/>
        </w:rPr>
        <w:t>]</w:t>
      </w:r>
      <w:r w:rsidR="00A02973" w:rsidRPr="00692695">
        <w:rPr>
          <w:rFonts w:ascii="Arial Narrow" w:hAnsi="Arial Narrow" w:cs="Arial"/>
          <w:sz w:val="22"/>
          <w:szCs w:val="22"/>
        </w:rPr>
        <w:t xml:space="preserve"> </w:t>
      </w:r>
      <w:r w:rsidRPr="00692695">
        <w:rPr>
          <w:rFonts w:ascii="Arial Narrow" w:hAnsi="Arial Narrow" w:cs="Arial"/>
          <w:sz w:val="22"/>
          <w:szCs w:val="22"/>
        </w:rPr>
        <w:t>vom</w:t>
      </w:r>
      <w:r w:rsidR="00692695">
        <w:rPr>
          <w:rFonts w:ascii="Arial Narrow" w:hAnsi="Arial Narrow" w:cs="Arial"/>
          <w:sz w:val="22"/>
          <w:szCs w:val="22"/>
        </w:rPr>
        <w:t xml:space="preserve"> [</w:t>
      </w:r>
      <w:r w:rsidR="00692695" w:rsidRPr="00692695">
        <w:rPr>
          <w:rFonts w:ascii="Arial Narrow" w:hAnsi="Arial Narrow" w:cs="Arial"/>
          <w:i/>
          <w:sz w:val="22"/>
          <w:szCs w:val="22"/>
        </w:rPr>
        <w:t>Datum</w:t>
      </w:r>
      <w:r w:rsidR="00692695">
        <w:rPr>
          <w:rFonts w:ascii="Arial Narrow" w:hAnsi="Arial Narrow" w:cs="Arial"/>
          <w:sz w:val="22"/>
          <w:szCs w:val="22"/>
        </w:rPr>
        <w:t xml:space="preserve">] </w:t>
      </w:r>
      <w:r w:rsidRPr="00692695">
        <w:rPr>
          <w:rFonts w:ascii="Arial Narrow" w:hAnsi="Arial Narrow" w:cs="Arial"/>
          <w:sz w:val="22"/>
          <w:szCs w:val="22"/>
        </w:rPr>
        <w:t>wird wie folgt geändert:</w:t>
      </w:r>
    </w:p>
    <w:p w:rsidR="005A1D0F" w:rsidRPr="00692695" w:rsidRDefault="005A1D0F" w:rsidP="00D70DCD">
      <w:pPr>
        <w:shd w:val="clear" w:color="auto" w:fill="FFFFFF"/>
        <w:tabs>
          <w:tab w:val="left" w:pos="0"/>
        </w:tabs>
        <w:jc w:val="both"/>
        <w:rPr>
          <w:rFonts w:ascii="Arial Narrow" w:hAnsi="Arial Narrow" w:cs="Arial"/>
          <w:sz w:val="22"/>
          <w:szCs w:val="22"/>
        </w:rPr>
      </w:pPr>
    </w:p>
    <w:p w:rsidR="007B0F8B" w:rsidRPr="00692695" w:rsidRDefault="007B0F8B" w:rsidP="007656B7">
      <w:pPr>
        <w:shd w:val="clear" w:color="auto" w:fill="FFFFFF"/>
        <w:tabs>
          <w:tab w:val="left" w:pos="426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  <w:r w:rsidRPr="00692695">
        <w:rPr>
          <w:rFonts w:ascii="Arial Narrow" w:hAnsi="Arial Narrow" w:cs="Arial"/>
          <w:sz w:val="22"/>
          <w:szCs w:val="22"/>
        </w:rPr>
        <w:t xml:space="preserve">1. </w:t>
      </w:r>
      <w:r w:rsidR="007420E4" w:rsidRPr="00692695">
        <w:rPr>
          <w:rFonts w:ascii="Arial Narrow" w:hAnsi="Arial Narrow" w:cs="Arial"/>
          <w:sz w:val="22"/>
          <w:szCs w:val="22"/>
        </w:rPr>
        <w:t>Dem</w:t>
      </w:r>
      <w:r w:rsidR="007656B7" w:rsidRPr="00692695">
        <w:rPr>
          <w:rFonts w:ascii="Arial Narrow" w:hAnsi="Arial Narrow" w:cs="Arial"/>
          <w:sz w:val="22"/>
          <w:szCs w:val="22"/>
        </w:rPr>
        <w:t xml:space="preserve"> </w:t>
      </w:r>
      <w:r w:rsidR="0040011C" w:rsidRPr="00692695">
        <w:rPr>
          <w:rFonts w:ascii="Arial Narrow" w:hAnsi="Arial Narrow" w:cs="Arial"/>
          <w:sz w:val="22"/>
          <w:szCs w:val="22"/>
        </w:rPr>
        <w:t>§ </w:t>
      </w:r>
      <w:r w:rsidR="00692695">
        <w:rPr>
          <w:rFonts w:ascii="Arial Narrow" w:hAnsi="Arial Narrow" w:cs="Arial"/>
          <w:sz w:val="22"/>
          <w:szCs w:val="22"/>
        </w:rPr>
        <w:t xml:space="preserve">X </w:t>
      </w:r>
      <w:r w:rsidR="0040011C" w:rsidRPr="00692695">
        <w:rPr>
          <w:rFonts w:ascii="Arial Narrow" w:hAnsi="Arial Narrow" w:cs="Arial"/>
          <w:sz w:val="22"/>
          <w:szCs w:val="22"/>
        </w:rPr>
        <w:t>Absatz</w:t>
      </w:r>
      <w:r w:rsidR="00692695">
        <w:rPr>
          <w:rFonts w:ascii="Arial Narrow" w:hAnsi="Arial Narrow" w:cs="Arial"/>
          <w:sz w:val="22"/>
          <w:szCs w:val="22"/>
        </w:rPr>
        <w:t> [</w:t>
      </w:r>
      <w:r w:rsidR="00692695" w:rsidRPr="00692695">
        <w:rPr>
          <w:rFonts w:ascii="Arial Narrow" w:hAnsi="Arial Narrow" w:cs="Arial"/>
          <w:i/>
          <w:sz w:val="22"/>
          <w:szCs w:val="22"/>
        </w:rPr>
        <w:t>Nr.</w:t>
      </w:r>
      <w:r w:rsidR="00692695">
        <w:rPr>
          <w:rFonts w:ascii="Arial Narrow" w:hAnsi="Arial Narrow" w:cs="Arial"/>
          <w:sz w:val="22"/>
          <w:szCs w:val="22"/>
        </w:rPr>
        <w:t xml:space="preserve">] </w:t>
      </w:r>
      <w:r w:rsidR="007420E4" w:rsidRPr="00692695">
        <w:rPr>
          <w:rFonts w:ascii="Arial Narrow" w:hAnsi="Arial Narrow" w:cs="Arial"/>
          <w:sz w:val="22"/>
          <w:szCs w:val="22"/>
        </w:rPr>
        <w:t xml:space="preserve">werden folgende Sätze </w:t>
      </w:r>
      <w:r w:rsidR="007420E4" w:rsidRPr="00692695">
        <w:rPr>
          <w:rFonts w:ascii="Arial Narrow" w:eastAsia="Times New Roman" w:hAnsi="Arial Narrow"/>
          <w:sz w:val="22"/>
          <w:szCs w:val="22"/>
        </w:rPr>
        <w:t>a</w:t>
      </w:r>
      <w:r w:rsidR="00F80D94" w:rsidRPr="00692695">
        <w:rPr>
          <w:rFonts w:ascii="Arial Narrow" w:hAnsi="Arial Narrow" w:cs="Arial"/>
          <w:sz w:val="22"/>
          <w:szCs w:val="22"/>
        </w:rPr>
        <w:t>ngefügt:</w:t>
      </w:r>
    </w:p>
    <w:p w:rsidR="008E052D" w:rsidRPr="00692695" w:rsidRDefault="008E052D" w:rsidP="007B0F8B">
      <w:pPr>
        <w:shd w:val="clear" w:color="auto" w:fill="FFFFFF"/>
        <w:tabs>
          <w:tab w:val="left" w:pos="284"/>
        </w:tabs>
        <w:ind w:left="284"/>
        <w:jc w:val="both"/>
        <w:rPr>
          <w:rFonts w:ascii="Arial Narrow" w:eastAsia="Times New Roman" w:hAnsi="Arial Narrow"/>
          <w:sz w:val="22"/>
          <w:szCs w:val="22"/>
        </w:rPr>
      </w:pPr>
    </w:p>
    <w:p w:rsidR="00F80D94" w:rsidRPr="00692695" w:rsidRDefault="0040011C" w:rsidP="007B0F8B">
      <w:pPr>
        <w:shd w:val="clear" w:color="auto" w:fill="FFFFFF"/>
        <w:tabs>
          <w:tab w:val="left" w:pos="284"/>
        </w:tabs>
        <w:ind w:left="284"/>
        <w:jc w:val="both"/>
        <w:rPr>
          <w:rFonts w:ascii="Arial Narrow" w:hAnsi="Arial Narrow" w:cs="Arial"/>
          <w:sz w:val="22"/>
          <w:szCs w:val="22"/>
        </w:rPr>
      </w:pPr>
      <w:r w:rsidRPr="00692695">
        <w:rPr>
          <w:rFonts w:ascii="Arial Narrow" w:eastAsia="Times New Roman" w:hAnsi="Arial Narrow"/>
          <w:sz w:val="22"/>
          <w:szCs w:val="22"/>
        </w:rPr>
        <w:t>„</w:t>
      </w:r>
      <w:r w:rsidR="008E052D" w:rsidRPr="00692695">
        <w:rPr>
          <w:rFonts w:ascii="Arial Narrow" w:eastAsia="Times New Roman" w:hAnsi="Arial Narrow"/>
          <w:sz w:val="22"/>
          <w:szCs w:val="22"/>
        </w:rPr>
        <w:t>“</w:t>
      </w:r>
    </w:p>
    <w:p w:rsidR="00292567" w:rsidRPr="00692695" w:rsidRDefault="00292567" w:rsidP="007B0F8B">
      <w:pPr>
        <w:shd w:val="clear" w:color="auto" w:fill="FFFFFF"/>
        <w:tabs>
          <w:tab w:val="left" w:pos="284"/>
        </w:tabs>
        <w:ind w:left="284"/>
        <w:jc w:val="both"/>
        <w:rPr>
          <w:rFonts w:ascii="Arial Narrow" w:hAnsi="Arial Narrow" w:cs="Arial"/>
          <w:sz w:val="22"/>
          <w:szCs w:val="22"/>
        </w:rPr>
      </w:pPr>
    </w:p>
    <w:p w:rsidR="007420E4" w:rsidRPr="00692695" w:rsidRDefault="007420E4" w:rsidP="007B0F8B">
      <w:pPr>
        <w:shd w:val="clear" w:color="auto" w:fill="FFFFFF"/>
        <w:tabs>
          <w:tab w:val="left" w:pos="284"/>
        </w:tabs>
        <w:ind w:left="284"/>
        <w:jc w:val="both"/>
        <w:rPr>
          <w:rFonts w:ascii="Arial Narrow" w:hAnsi="Arial Narrow" w:cs="Arial"/>
          <w:sz w:val="22"/>
          <w:szCs w:val="22"/>
        </w:rPr>
      </w:pPr>
    </w:p>
    <w:p w:rsidR="0070461F" w:rsidRPr="00692695" w:rsidRDefault="00F80D94" w:rsidP="00D70DCD">
      <w:pPr>
        <w:shd w:val="clear" w:color="auto" w:fill="FFFFFF"/>
        <w:tabs>
          <w:tab w:val="left" w:pos="0"/>
        </w:tabs>
        <w:jc w:val="both"/>
        <w:rPr>
          <w:rFonts w:ascii="Arial Narrow" w:hAnsi="Arial Narrow" w:cs="Arial"/>
          <w:sz w:val="22"/>
          <w:szCs w:val="22"/>
        </w:rPr>
      </w:pPr>
      <w:r w:rsidRPr="00692695">
        <w:rPr>
          <w:rFonts w:ascii="Arial Narrow" w:hAnsi="Arial Narrow" w:cs="Arial"/>
          <w:sz w:val="22"/>
          <w:szCs w:val="22"/>
        </w:rPr>
        <w:t>2</w:t>
      </w:r>
      <w:r w:rsidR="005A1D0F" w:rsidRPr="00692695">
        <w:rPr>
          <w:rFonts w:ascii="Arial Narrow" w:hAnsi="Arial Narrow" w:cs="Arial"/>
          <w:sz w:val="22"/>
          <w:szCs w:val="22"/>
        </w:rPr>
        <w:t xml:space="preserve">. </w:t>
      </w:r>
      <w:r w:rsidR="0070461F" w:rsidRPr="00692695">
        <w:rPr>
          <w:rFonts w:ascii="Arial Narrow" w:hAnsi="Arial Narrow" w:cs="Arial"/>
          <w:sz w:val="22"/>
          <w:szCs w:val="22"/>
        </w:rPr>
        <w:t>§ </w:t>
      </w:r>
      <w:r w:rsidR="0040011C" w:rsidRPr="00692695">
        <w:rPr>
          <w:rFonts w:ascii="Arial Narrow" w:hAnsi="Arial Narrow" w:cs="Arial"/>
          <w:sz w:val="22"/>
          <w:szCs w:val="22"/>
        </w:rPr>
        <w:t xml:space="preserve"> </w:t>
      </w:r>
      <w:r w:rsidR="00692695">
        <w:rPr>
          <w:rFonts w:ascii="Arial Narrow" w:hAnsi="Arial Narrow" w:cs="Arial"/>
          <w:sz w:val="22"/>
          <w:szCs w:val="22"/>
        </w:rPr>
        <w:t>X</w:t>
      </w:r>
      <w:r w:rsidR="0070461F" w:rsidRPr="00692695">
        <w:rPr>
          <w:rFonts w:ascii="Arial Narrow" w:hAnsi="Arial Narrow" w:cs="Arial"/>
          <w:sz w:val="22"/>
          <w:szCs w:val="22"/>
        </w:rPr>
        <w:t xml:space="preserve"> </w:t>
      </w:r>
      <w:r w:rsidR="003C6DB2" w:rsidRPr="00692695">
        <w:rPr>
          <w:rFonts w:ascii="Arial Narrow" w:hAnsi="Arial Narrow" w:cs="Arial"/>
          <w:sz w:val="22"/>
          <w:szCs w:val="22"/>
        </w:rPr>
        <w:t>wird wie folgt gefasst:</w:t>
      </w:r>
    </w:p>
    <w:p w:rsidR="003C6DB2" w:rsidRPr="00692695" w:rsidRDefault="003C6DB2" w:rsidP="00D70DCD">
      <w:pPr>
        <w:shd w:val="clear" w:color="auto" w:fill="FFFFFF"/>
        <w:tabs>
          <w:tab w:val="left" w:pos="0"/>
        </w:tabs>
        <w:jc w:val="both"/>
        <w:rPr>
          <w:rFonts w:ascii="Arial Narrow" w:hAnsi="Arial Narrow" w:cs="Arial"/>
          <w:sz w:val="22"/>
          <w:szCs w:val="22"/>
        </w:rPr>
      </w:pPr>
    </w:p>
    <w:p w:rsidR="005A1D0F" w:rsidRPr="00692695" w:rsidRDefault="005A1D0F" w:rsidP="005A1D0F">
      <w:pPr>
        <w:shd w:val="clear" w:color="auto" w:fill="FFFFFF"/>
        <w:tabs>
          <w:tab w:val="left" w:pos="426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</w:p>
    <w:p w:rsidR="00292567" w:rsidRPr="00692695" w:rsidRDefault="00292567" w:rsidP="005A1D0F">
      <w:pPr>
        <w:shd w:val="clear" w:color="auto" w:fill="FFFFFF"/>
        <w:tabs>
          <w:tab w:val="left" w:pos="426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</w:p>
    <w:p w:rsidR="00306505" w:rsidRPr="00692695" w:rsidRDefault="00292567" w:rsidP="00105834">
      <w:pPr>
        <w:shd w:val="clear" w:color="auto" w:fill="FFFFFF"/>
        <w:tabs>
          <w:tab w:val="left" w:pos="426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  <w:r w:rsidRPr="00692695">
        <w:rPr>
          <w:rFonts w:ascii="Arial Narrow" w:hAnsi="Arial Narrow" w:cs="Arial"/>
          <w:sz w:val="22"/>
          <w:szCs w:val="22"/>
        </w:rPr>
        <w:t>3</w:t>
      </w:r>
      <w:r w:rsidR="0040011C" w:rsidRPr="00692695">
        <w:rPr>
          <w:rFonts w:ascii="Arial Narrow" w:hAnsi="Arial Narrow" w:cs="Arial"/>
          <w:sz w:val="22"/>
          <w:szCs w:val="22"/>
        </w:rPr>
        <w:t>. §</w:t>
      </w:r>
      <w:r w:rsidR="00692695">
        <w:rPr>
          <w:rFonts w:ascii="Arial Narrow" w:hAnsi="Arial Narrow" w:cs="Arial"/>
          <w:sz w:val="22"/>
          <w:szCs w:val="22"/>
        </w:rPr>
        <w:t> X</w:t>
      </w:r>
      <w:r w:rsidR="00306505" w:rsidRPr="00692695">
        <w:rPr>
          <w:rFonts w:ascii="Arial Narrow" w:hAnsi="Arial Narrow" w:cs="Arial"/>
          <w:sz w:val="22"/>
          <w:szCs w:val="22"/>
        </w:rPr>
        <w:t xml:space="preserve"> wird wie folgt geändert:</w:t>
      </w:r>
    </w:p>
    <w:p w:rsidR="00306505" w:rsidRPr="00692695" w:rsidRDefault="00306505" w:rsidP="00105834">
      <w:pPr>
        <w:shd w:val="clear" w:color="auto" w:fill="FFFFFF"/>
        <w:tabs>
          <w:tab w:val="left" w:pos="426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</w:p>
    <w:p w:rsidR="00306505" w:rsidRPr="00692695" w:rsidRDefault="00876C2F" w:rsidP="00306505">
      <w:pPr>
        <w:shd w:val="clear" w:color="auto" w:fill="FFFFFF"/>
        <w:tabs>
          <w:tab w:val="left" w:pos="426"/>
        </w:tabs>
        <w:spacing w:line="240" w:lineRule="atLeast"/>
        <w:ind w:left="284"/>
        <w:jc w:val="both"/>
        <w:rPr>
          <w:rFonts w:ascii="Arial Narrow" w:hAnsi="Arial Narrow" w:cs="Arial"/>
          <w:sz w:val="22"/>
          <w:szCs w:val="22"/>
        </w:rPr>
      </w:pPr>
      <w:r w:rsidRPr="00692695">
        <w:rPr>
          <w:rFonts w:ascii="Arial Narrow" w:hAnsi="Arial Narrow" w:cs="Arial"/>
          <w:sz w:val="22"/>
          <w:szCs w:val="22"/>
        </w:rPr>
        <w:t>a)</w:t>
      </w:r>
      <w:r w:rsidR="00692695">
        <w:rPr>
          <w:rFonts w:ascii="Arial Narrow" w:hAnsi="Arial Narrow" w:cs="Arial"/>
          <w:sz w:val="22"/>
          <w:szCs w:val="22"/>
        </w:rPr>
        <w:t xml:space="preserve"> Absatz [</w:t>
      </w:r>
      <w:r w:rsidR="00692695" w:rsidRPr="00692695">
        <w:rPr>
          <w:rFonts w:ascii="Arial Narrow" w:hAnsi="Arial Narrow" w:cs="Arial"/>
          <w:i/>
          <w:sz w:val="22"/>
          <w:szCs w:val="22"/>
        </w:rPr>
        <w:t>Nr.</w:t>
      </w:r>
      <w:r w:rsidR="00692695">
        <w:rPr>
          <w:rFonts w:ascii="Arial Narrow" w:hAnsi="Arial Narrow" w:cs="Arial"/>
          <w:sz w:val="22"/>
          <w:szCs w:val="22"/>
        </w:rPr>
        <w:t>]</w:t>
      </w:r>
      <w:r w:rsidR="00306505" w:rsidRPr="00692695">
        <w:rPr>
          <w:rFonts w:ascii="Arial Narrow" w:hAnsi="Arial Narrow" w:cs="Arial"/>
          <w:sz w:val="22"/>
          <w:szCs w:val="22"/>
        </w:rPr>
        <w:t xml:space="preserve"> </w:t>
      </w:r>
      <w:r w:rsidR="0040011C" w:rsidRPr="00692695">
        <w:rPr>
          <w:rFonts w:ascii="Arial Narrow" w:hAnsi="Arial Narrow" w:cs="Arial"/>
          <w:sz w:val="22"/>
          <w:szCs w:val="22"/>
        </w:rPr>
        <w:t>Satz</w:t>
      </w:r>
      <w:r w:rsidR="00692695">
        <w:rPr>
          <w:rFonts w:ascii="Arial Narrow" w:hAnsi="Arial Narrow" w:cs="Arial"/>
          <w:sz w:val="22"/>
          <w:szCs w:val="22"/>
        </w:rPr>
        <w:t> [</w:t>
      </w:r>
      <w:r w:rsidR="00692695" w:rsidRPr="00692695">
        <w:rPr>
          <w:rFonts w:ascii="Arial Narrow" w:hAnsi="Arial Narrow" w:cs="Arial"/>
          <w:i/>
          <w:sz w:val="22"/>
          <w:szCs w:val="22"/>
        </w:rPr>
        <w:t>Nr.</w:t>
      </w:r>
      <w:r w:rsidR="00692695">
        <w:rPr>
          <w:rFonts w:ascii="Arial Narrow" w:hAnsi="Arial Narrow" w:cs="Arial"/>
          <w:sz w:val="22"/>
          <w:szCs w:val="22"/>
        </w:rPr>
        <w:t>]</w:t>
      </w:r>
      <w:r w:rsidR="0040011C" w:rsidRPr="00692695">
        <w:rPr>
          <w:rFonts w:ascii="Arial Narrow" w:hAnsi="Arial Narrow" w:cs="Arial"/>
          <w:sz w:val="22"/>
          <w:szCs w:val="22"/>
        </w:rPr>
        <w:t xml:space="preserve"> </w:t>
      </w:r>
      <w:r w:rsidR="00306505" w:rsidRPr="00692695">
        <w:rPr>
          <w:rFonts w:ascii="Arial Narrow" w:hAnsi="Arial Narrow" w:cs="Arial"/>
          <w:sz w:val="22"/>
          <w:szCs w:val="22"/>
        </w:rPr>
        <w:t xml:space="preserve">wird </w:t>
      </w:r>
      <w:r w:rsidR="0043536E" w:rsidRPr="00692695">
        <w:rPr>
          <w:rFonts w:ascii="Arial Narrow" w:hAnsi="Arial Narrow" w:cs="Arial"/>
          <w:sz w:val="22"/>
          <w:szCs w:val="22"/>
        </w:rPr>
        <w:t>wie folgt gefasst</w:t>
      </w:r>
      <w:r w:rsidR="00306505" w:rsidRPr="00692695">
        <w:rPr>
          <w:rFonts w:ascii="Arial Narrow" w:hAnsi="Arial Narrow" w:cs="Arial"/>
          <w:sz w:val="22"/>
          <w:szCs w:val="22"/>
        </w:rPr>
        <w:t>:</w:t>
      </w:r>
    </w:p>
    <w:p w:rsidR="00306505" w:rsidRPr="00692695" w:rsidRDefault="00306505" w:rsidP="00306505">
      <w:pPr>
        <w:shd w:val="clear" w:color="auto" w:fill="FFFFFF"/>
        <w:tabs>
          <w:tab w:val="left" w:pos="426"/>
        </w:tabs>
        <w:spacing w:line="240" w:lineRule="atLeast"/>
        <w:ind w:left="284"/>
        <w:jc w:val="both"/>
        <w:rPr>
          <w:rFonts w:ascii="Arial Narrow" w:hAnsi="Arial Narrow" w:cs="Arial"/>
          <w:sz w:val="22"/>
          <w:szCs w:val="22"/>
        </w:rPr>
      </w:pPr>
    </w:p>
    <w:p w:rsidR="0043536E" w:rsidRPr="00692695" w:rsidRDefault="0043536E" w:rsidP="0043536E">
      <w:pPr>
        <w:shd w:val="clear" w:color="auto" w:fill="FFFFFF"/>
        <w:tabs>
          <w:tab w:val="left" w:pos="284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  <w:r w:rsidRPr="00692695">
        <w:rPr>
          <w:rFonts w:ascii="Arial Narrow" w:hAnsi="Arial Narrow" w:cs="Arial"/>
          <w:sz w:val="22"/>
          <w:szCs w:val="22"/>
        </w:rPr>
        <w:tab/>
        <w:t>b) Nach Absatz</w:t>
      </w:r>
      <w:r w:rsidR="00692695">
        <w:rPr>
          <w:rFonts w:ascii="Arial Narrow" w:hAnsi="Arial Narrow" w:cs="Arial"/>
          <w:sz w:val="22"/>
          <w:szCs w:val="22"/>
        </w:rPr>
        <w:t> </w:t>
      </w:r>
      <w:r w:rsidRPr="00692695">
        <w:rPr>
          <w:rFonts w:ascii="Arial Narrow" w:hAnsi="Arial Narrow" w:cs="Arial"/>
          <w:sz w:val="22"/>
          <w:szCs w:val="22"/>
        </w:rPr>
        <w:t>1 wird folgender Absatz</w:t>
      </w:r>
      <w:r w:rsidR="00692695">
        <w:rPr>
          <w:rFonts w:ascii="Arial Narrow" w:hAnsi="Arial Narrow" w:cs="Arial"/>
          <w:sz w:val="22"/>
          <w:szCs w:val="22"/>
        </w:rPr>
        <w:t> </w:t>
      </w:r>
      <w:r w:rsidRPr="00692695">
        <w:rPr>
          <w:rFonts w:ascii="Arial Narrow" w:hAnsi="Arial Narrow" w:cs="Arial"/>
          <w:sz w:val="22"/>
          <w:szCs w:val="22"/>
        </w:rPr>
        <w:t>2 eingefügt:</w:t>
      </w:r>
    </w:p>
    <w:p w:rsidR="0043536E" w:rsidRPr="00692695" w:rsidRDefault="0043536E" w:rsidP="0043536E">
      <w:pPr>
        <w:shd w:val="clear" w:color="auto" w:fill="FFFFFF"/>
        <w:tabs>
          <w:tab w:val="left" w:pos="426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</w:p>
    <w:p w:rsidR="00306505" w:rsidRPr="00692695" w:rsidRDefault="0043536E" w:rsidP="0043536E">
      <w:pPr>
        <w:shd w:val="clear" w:color="auto" w:fill="FFFFFF"/>
        <w:tabs>
          <w:tab w:val="left" w:pos="284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  <w:r w:rsidRPr="00692695">
        <w:rPr>
          <w:rFonts w:ascii="Arial Narrow" w:hAnsi="Arial Narrow" w:cs="Arial"/>
          <w:sz w:val="22"/>
          <w:szCs w:val="22"/>
        </w:rPr>
        <w:tab/>
        <w:t>c</w:t>
      </w:r>
      <w:r w:rsidR="00692695">
        <w:rPr>
          <w:rFonts w:ascii="Arial Narrow" w:hAnsi="Arial Narrow" w:cs="Arial"/>
          <w:sz w:val="22"/>
          <w:szCs w:val="22"/>
        </w:rPr>
        <w:t xml:space="preserve">) Die bisherigen Absätze … </w:t>
      </w:r>
      <w:r w:rsidR="0040011C" w:rsidRPr="00692695">
        <w:rPr>
          <w:rFonts w:ascii="Arial Narrow" w:hAnsi="Arial Narrow" w:cs="Arial"/>
          <w:sz w:val="22"/>
          <w:szCs w:val="22"/>
        </w:rPr>
        <w:t xml:space="preserve">und </w:t>
      </w:r>
      <w:r w:rsidRPr="00692695">
        <w:rPr>
          <w:rFonts w:ascii="Arial Narrow" w:hAnsi="Arial Narrow" w:cs="Arial"/>
          <w:sz w:val="22"/>
          <w:szCs w:val="22"/>
        </w:rPr>
        <w:t xml:space="preserve"> werden die Absätze </w:t>
      </w:r>
      <w:r w:rsidR="00692695">
        <w:rPr>
          <w:rFonts w:ascii="Arial Narrow" w:hAnsi="Arial Narrow" w:cs="Arial"/>
          <w:sz w:val="22"/>
          <w:szCs w:val="22"/>
        </w:rPr>
        <w:t>… und … eingefügt</w:t>
      </w:r>
      <w:r w:rsidRPr="00692695">
        <w:rPr>
          <w:rFonts w:ascii="Arial Narrow" w:hAnsi="Arial Narrow" w:cs="Arial"/>
          <w:sz w:val="22"/>
          <w:szCs w:val="22"/>
        </w:rPr>
        <w:t>.</w:t>
      </w:r>
    </w:p>
    <w:p w:rsidR="0043536E" w:rsidRPr="00692695" w:rsidRDefault="0043536E" w:rsidP="0043536E">
      <w:pPr>
        <w:shd w:val="clear" w:color="auto" w:fill="FFFFFF"/>
        <w:tabs>
          <w:tab w:val="left" w:pos="284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</w:p>
    <w:p w:rsidR="00292567" w:rsidRPr="00692695" w:rsidRDefault="00292567" w:rsidP="0043536E">
      <w:pPr>
        <w:shd w:val="clear" w:color="auto" w:fill="FFFFFF"/>
        <w:tabs>
          <w:tab w:val="left" w:pos="284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</w:p>
    <w:p w:rsidR="00BD2A8A" w:rsidRPr="00692695" w:rsidRDefault="00292567" w:rsidP="0043536E">
      <w:pPr>
        <w:shd w:val="clear" w:color="auto" w:fill="FFFFFF"/>
        <w:tabs>
          <w:tab w:val="left" w:pos="426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  <w:r w:rsidRPr="00692695">
        <w:rPr>
          <w:rFonts w:ascii="Arial Narrow" w:hAnsi="Arial Narrow" w:cs="Arial"/>
          <w:sz w:val="22"/>
          <w:szCs w:val="22"/>
        </w:rPr>
        <w:t>4</w:t>
      </w:r>
      <w:r w:rsidR="0043536E" w:rsidRPr="00692695">
        <w:rPr>
          <w:rFonts w:ascii="Arial Narrow" w:hAnsi="Arial Narrow" w:cs="Arial"/>
          <w:sz w:val="22"/>
          <w:szCs w:val="22"/>
        </w:rPr>
        <w:t xml:space="preserve">. </w:t>
      </w:r>
      <w:r w:rsidR="00692695">
        <w:rPr>
          <w:rFonts w:ascii="Arial Narrow" w:hAnsi="Arial Narrow" w:cs="Arial"/>
          <w:sz w:val="22"/>
          <w:szCs w:val="22"/>
        </w:rPr>
        <w:t>Anlage </w:t>
      </w:r>
      <w:r w:rsidR="00BD2A8A" w:rsidRPr="00692695">
        <w:rPr>
          <w:rFonts w:ascii="Arial Narrow" w:hAnsi="Arial Narrow" w:cs="Arial"/>
          <w:sz w:val="22"/>
          <w:szCs w:val="22"/>
        </w:rPr>
        <w:t>1 erhält die aus dem Anhang zu dieser Satzung ersichtliche Fassung.</w:t>
      </w:r>
    </w:p>
    <w:p w:rsidR="00BD2A8A" w:rsidRPr="00692695" w:rsidRDefault="00BD2A8A" w:rsidP="0043536E">
      <w:pPr>
        <w:shd w:val="clear" w:color="auto" w:fill="FFFFFF"/>
        <w:tabs>
          <w:tab w:val="left" w:pos="426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</w:p>
    <w:p w:rsidR="00BD2A8A" w:rsidRPr="00692695" w:rsidRDefault="00BD2A8A" w:rsidP="0043536E">
      <w:pPr>
        <w:shd w:val="clear" w:color="auto" w:fill="FFFFFF"/>
        <w:tabs>
          <w:tab w:val="left" w:pos="426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</w:p>
    <w:p w:rsidR="0043536E" w:rsidRPr="00692695" w:rsidRDefault="00BD2A8A" w:rsidP="0043536E">
      <w:pPr>
        <w:shd w:val="clear" w:color="auto" w:fill="FFFFFF"/>
        <w:tabs>
          <w:tab w:val="left" w:pos="426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  <w:r w:rsidRPr="00692695">
        <w:rPr>
          <w:rFonts w:ascii="Arial Narrow" w:hAnsi="Arial Narrow" w:cs="Arial"/>
          <w:sz w:val="22"/>
          <w:szCs w:val="22"/>
        </w:rPr>
        <w:t xml:space="preserve">5. </w:t>
      </w:r>
      <w:r w:rsidR="0043536E" w:rsidRPr="00692695">
        <w:rPr>
          <w:rFonts w:ascii="Arial Narrow" w:hAnsi="Arial Narrow" w:cs="Arial"/>
          <w:sz w:val="22"/>
          <w:szCs w:val="22"/>
        </w:rPr>
        <w:t>Anlage</w:t>
      </w:r>
      <w:r w:rsidR="00692695">
        <w:rPr>
          <w:rFonts w:ascii="Arial Narrow" w:hAnsi="Arial Narrow" w:cs="Arial"/>
          <w:sz w:val="22"/>
          <w:szCs w:val="22"/>
        </w:rPr>
        <w:t> </w:t>
      </w:r>
      <w:r w:rsidR="0043536E" w:rsidRPr="00692695">
        <w:rPr>
          <w:rFonts w:ascii="Arial Narrow" w:hAnsi="Arial Narrow" w:cs="Arial"/>
          <w:sz w:val="22"/>
          <w:szCs w:val="22"/>
        </w:rPr>
        <w:t>2 wird wie folgt geändert:</w:t>
      </w:r>
    </w:p>
    <w:p w:rsidR="0043536E" w:rsidRPr="00692695" w:rsidRDefault="0043536E" w:rsidP="0043536E">
      <w:pPr>
        <w:shd w:val="clear" w:color="auto" w:fill="FFFFFF"/>
        <w:tabs>
          <w:tab w:val="left" w:pos="426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</w:p>
    <w:p w:rsidR="0043536E" w:rsidRPr="00692695" w:rsidRDefault="0043536E" w:rsidP="0043536E">
      <w:pPr>
        <w:shd w:val="clear" w:color="auto" w:fill="FFFFFF"/>
        <w:tabs>
          <w:tab w:val="left" w:pos="426"/>
        </w:tabs>
        <w:spacing w:line="240" w:lineRule="atLeast"/>
        <w:ind w:left="284"/>
        <w:jc w:val="both"/>
        <w:rPr>
          <w:rFonts w:ascii="Arial Narrow" w:hAnsi="Arial Narrow" w:cs="Arial"/>
          <w:sz w:val="22"/>
          <w:szCs w:val="22"/>
        </w:rPr>
      </w:pPr>
      <w:r w:rsidRPr="00692695">
        <w:rPr>
          <w:rFonts w:ascii="Arial Narrow" w:hAnsi="Arial Narrow" w:cs="Arial"/>
          <w:sz w:val="22"/>
          <w:szCs w:val="22"/>
        </w:rPr>
        <w:t>a) Die Modulübersicht erhält die aus dem Anhang zu dieser Satzung ersichtliche Fassung.</w:t>
      </w:r>
    </w:p>
    <w:p w:rsidR="0043536E" w:rsidRPr="00692695" w:rsidRDefault="0043536E" w:rsidP="0043536E">
      <w:pPr>
        <w:shd w:val="clear" w:color="auto" w:fill="FFFFFF"/>
        <w:tabs>
          <w:tab w:val="left" w:pos="426"/>
        </w:tabs>
        <w:spacing w:line="240" w:lineRule="atLeast"/>
        <w:ind w:left="284"/>
        <w:jc w:val="both"/>
        <w:rPr>
          <w:rFonts w:ascii="Arial Narrow" w:hAnsi="Arial Narrow" w:cs="Arial"/>
          <w:sz w:val="22"/>
          <w:szCs w:val="22"/>
        </w:rPr>
      </w:pPr>
    </w:p>
    <w:p w:rsidR="0040011C" w:rsidRPr="00692695" w:rsidRDefault="0043536E" w:rsidP="0040011C">
      <w:pPr>
        <w:ind w:left="567" w:hanging="283"/>
        <w:rPr>
          <w:rFonts w:ascii="Arial Narrow" w:hAnsi="Arial Narrow" w:cs="Arial"/>
          <w:sz w:val="22"/>
          <w:szCs w:val="22"/>
        </w:rPr>
      </w:pPr>
      <w:r w:rsidRPr="00692695">
        <w:rPr>
          <w:rFonts w:ascii="Arial Narrow" w:hAnsi="Arial Narrow" w:cs="Arial"/>
          <w:sz w:val="22"/>
          <w:szCs w:val="22"/>
        </w:rPr>
        <w:t xml:space="preserve">b) </w:t>
      </w:r>
      <w:r w:rsidR="008E052D" w:rsidRPr="00692695">
        <w:rPr>
          <w:rFonts w:ascii="Arial Narrow" w:hAnsi="Arial Narrow" w:cs="Arial"/>
          <w:sz w:val="22"/>
          <w:szCs w:val="22"/>
        </w:rPr>
        <w:t xml:space="preserve">In den Modulbeschreibungen </w:t>
      </w:r>
      <w:r w:rsidR="0040011C" w:rsidRPr="00692695">
        <w:rPr>
          <w:rFonts w:ascii="Arial Narrow" w:hAnsi="Arial Narrow" w:cs="Arial"/>
          <w:sz w:val="22"/>
          <w:szCs w:val="22"/>
        </w:rPr>
        <w:t>… wird geändert</w:t>
      </w:r>
    </w:p>
    <w:p w:rsidR="00292567" w:rsidRPr="00692695" w:rsidRDefault="00292567" w:rsidP="008E052D">
      <w:pPr>
        <w:shd w:val="clear" w:color="auto" w:fill="FFFFFF"/>
        <w:tabs>
          <w:tab w:val="left" w:pos="426"/>
        </w:tabs>
        <w:spacing w:line="240" w:lineRule="atLeast"/>
        <w:ind w:left="284"/>
        <w:jc w:val="both"/>
        <w:rPr>
          <w:rFonts w:ascii="Arial Narrow" w:hAnsi="Arial Narrow" w:cs="Arial"/>
          <w:sz w:val="22"/>
          <w:szCs w:val="22"/>
        </w:rPr>
      </w:pPr>
    </w:p>
    <w:p w:rsidR="00E02C19" w:rsidRPr="00692695" w:rsidRDefault="00BD2A8A" w:rsidP="00E02C19">
      <w:pPr>
        <w:shd w:val="clear" w:color="auto" w:fill="FFFFFF"/>
        <w:tabs>
          <w:tab w:val="left" w:pos="426"/>
        </w:tabs>
        <w:spacing w:line="240" w:lineRule="atLeast"/>
        <w:ind w:left="567" w:hanging="283"/>
        <w:jc w:val="both"/>
        <w:rPr>
          <w:rFonts w:ascii="Arial Narrow" w:eastAsia="Times New Roman" w:hAnsi="Arial Narrow" w:cs="Arial"/>
          <w:sz w:val="22"/>
          <w:szCs w:val="22"/>
        </w:rPr>
      </w:pPr>
      <w:r w:rsidRPr="00692695">
        <w:rPr>
          <w:rFonts w:ascii="Arial Narrow" w:hAnsi="Arial Narrow" w:cs="Arial"/>
          <w:sz w:val="22"/>
          <w:szCs w:val="22"/>
        </w:rPr>
        <w:t xml:space="preserve">c) </w:t>
      </w:r>
      <w:r w:rsidR="008E052D" w:rsidRPr="00692695">
        <w:rPr>
          <w:rFonts w:ascii="Arial Narrow" w:hAnsi="Arial Narrow" w:cs="Arial"/>
          <w:sz w:val="22"/>
          <w:szCs w:val="22"/>
        </w:rPr>
        <w:t>D</w:t>
      </w:r>
      <w:r w:rsidRPr="00692695">
        <w:rPr>
          <w:rFonts w:ascii="Arial Narrow" w:hAnsi="Arial Narrow" w:cs="Arial"/>
          <w:sz w:val="22"/>
          <w:szCs w:val="22"/>
        </w:rPr>
        <w:t xml:space="preserve">ie Modulbeschreibung für das </w:t>
      </w:r>
      <w:r w:rsidR="008E052D" w:rsidRPr="00692695">
        <w:rPr>
          <w:rFonts w:ascii="Arial Narrow" w:hAnsi="Arial Narrow" w:cs="Arial"/>
          <w:sz w:val="22"/>
          <w:szCs w:val="22"/>
        </w:rPr>
        <w:t xml:space="preserve">Modul </w:t>
      </w:r>
      <w:r w:rsidR="00692695">
        <w:rPr>
          <w:rFonts w:ascii="Arial Narrow" w:eastAsia="Times New Roman" w:hAnsi="Arial Narrow" w:cs="Arial"/>
          <w:sz w:val="22"/>
          <w:szCs w:val="22"/>
        </w:rPr>
        <w:t>…</w:t>
      </w:r>
      <w:r w:rsidR="008E052D" w:rsidRPr="00692695">
        <w:rPr>
          <w:rFonts w:ascii="Arial Narrow" w:eastAsia="Times New Roman" w:hAnsi="Arial Narrow" w:cs="Arial"/>
          <w:sz w:val="22"/>
          <w:szCs w:val="22"/>
        </w:rPr>
        <w:t xml:space="preserve"> </w:t>
      </w:r>
      <w:r w:rsidR="00E02C19" w:rsidRPr="00692695">
        <w:rPr>
          <w:rFonts w:ascii="Arial Narrow" w:eastAsia="Times New Roman" w:hAnsi="Arial Narrow" w:cs="Arial"/>
          <w:sz w:val="22"/>
          <w:szCs w:val="22"/>
        </w:rPr>
        <w:t>wird aufgehoben</w:t>
      </w:r>
    </w:p>
    <w:p w:rsidR="00E02C19" w:rsidRPr="00692695" w:rsidRDefault="00E02C19" w:rsidP="00E02C19">
      <w:pPr>
        <w:shd w:val="clear" w:color="auto" w:fill="FFFFFF"/>
        <w:tabs>
          <w:tab w:val="left" w:pos="426"/>
        </w:tabs>
        <w:spacing w:line="240" w:lineRule="atLeast"/>
        <w:ind w:left="567" w:hanging="283"/>
        <w:jc w:val="both"/>
        <w:rPr>
          <w:rFonts w:ascii="Arial Narrow" w:eastAsia="Times New Roman" w:hAnsi="Arial Narrow" w:cs="Arial"/>
          <w:sz w:val="22"/>
          <w:szCs w:val="22"/>
        </w:rPr>
      </w:pPr>
    </w:p>
    <w:p w:rsidR="00477F45" w:rsidRPr="00692695" w:rsidRDefault="00E02C19" w:rsidP="00E02C19">
      <w:pPr>
        <w:shd w:val="clear" w:color="auto" w:fill="FFFFFF"/>
        <w:tabs>
          <w:tab w:val="left" w:pos="426"/>
        </w:tabs>
        <w:spacing w:line="240" w:lineRule="atLeast"/>
        <w:ind w:left="567" w:hanging="283"/>
        <w:jc w:val="both"/>
        <w:rPr>
          <w:rFonts w:ascii="Arial Narrow" w:hAnsi="Arial Narrow" w:cs="Arial"/>
          <w:sz w:val="22"/>
          <w:szCs w:val="22"/>
        </w:rPr>
      </w:pPr>
      <w:r w:rsidRPr="00692695">
        <w:rPr>
          <w:rFonts w:ascii="Arial Narrow" w:eastAsia="Times New Roman" w:hAnsi="Arial Narrow" w:cs="Arial"/>
          <w:sz w:val="22"/>
          <w:szCs w:val="22"/>
        </w:rPr>
        <w:lastRenderedPageBreak/>
        <w:t xml:space="preserve">d) </w:t>
      </w:r>
      <w:r w:rsidRPr="00692695">
        <w:rPr>
          <w:rFonts w:ascii="Arial Narrow" w:hAnsi="Arial Narrow" w:cs="Arial"/>
          <w:sz w:val="22"/>
          <w:szCs w:val="22"/>
        </w:rPr>
        <w:t>Die M</w:t>
      </w:r>
      <w:r w:rsidR="0040011C" w:rsidRPr="00692695">
        <w:rPr>
          <w:rFonts w:ascii="Arial Narrow" w:hAnsi="Arial Narrow" w:cs="Arial"/>
          <w:sz w:val="22"/>
          <w:szCs w:val="22"/>
        </w:rPr>
        <w:t xml:space="preserve">odulbeschreibung für das Modul </w:t>
      </w:r>
      <w:r w:rsidR="00692695">
        <w:rPr>
          <w:rFonts w:ascii="Arial Narrow" w:hAnsi="Arial Narrow" w:cs="Arial"/>
          <w:sz w:val="22"/>
          <w:szCs w:val="22"/>
        </w:rPr>
        <w:t>…</w:t>
      </w:r>
      <w:r w:rsidRPr="00692695">
        <w:rPr>
          <w:rFonts w:ascii="Arial Narrow" w:hAnsi="Arial Narrow" w:cs="Arial"/>
          <w:sz w:val="22"/>
          <w:szCs w:val="22"/>
        </w:rPr>
        <w:t xml:space="preserve"> wird mit der aus dem Anhang zu dieser Satzung ersichtlichen Fassung eingefügt.</w:t>
      </w:r>
    </w:p>
    <w:p w:rsidR="005A1D0F" w:rsidRPr="00692695" w:rsidRDefault="005A1D0F" w:rsidP="00ED64C8">
      <w:pPr>
        <w:shd w:val="clear" w:color="auto" w:fill="FFFFFF"/>
        <w:spacing w:line="240" w:lineRule="atLeast"/>
        <w:jc w:val="both"/>
        <w:rPr>
          <w:rFonts w:ascii="Arial Narrow" w:hAnsi="Arial Narrow" w:cs="Arial"/>
          <w:sz w:val="22"/>
          <w:szCs w:val="22"/>
        </w:rPr>
      </w:pPr>
    </w:p>
    <w:p w:rsidR="0043536E" w:rsidRPr="00692695" w:rsidRDefault="0043536E" w:rsidP="00ED64C8">
      <w:pPr>
        <w:shd w:val="clear" w:color="auto" w:fill="FFFFFF"/>
        <w:spacing w:line="240" w:lineRule="atLeast"/>
        <w:jc w:val="both"/>
        <w:rPr>
          <w:rFonts w:ascii="Arial Narrow" w:hAnsi="Arial Narrow" w:cs="Arial"/>
          <w:sz w:val="22"/>
          <w:szCs w:val="22"/>
        </w:rPr>
      </w:pPr>
    </w:p>
    <w:p w:rsidR="00ED64C8" w:rsidRPr="00692695" w:rsidRDefault="005A1D0F" w:rsidP="00ED64C8">
      <w:pPr>
        <w:shd w:val="clear" w:color="auto" w:fill="FFFFFF"/>
        <w:tabs>
          <w:tab w:val="left" w:pos="426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692695">
        <w:rPr>
          <w:rFonts w:ascii="Arial Narrow" w:hAnsi="Arial Narrow" w:cs="Arial"/>
          <w:b/>
          <w:sz w:val="22"/>
          <w:szCs w:val="22"/>
        </w:rPr>
        <w:t>Artikel 2</w:t>
      </w:r>
    </w:p>
    <w:p w:rsidR="00ED64C8" w:rsidRPr="00692695" w:rsidRDefault="00ED64C8" w:rsidP="00ED64C8">
      <w:pPr>
        <w:shd w:val="clear" w:color="auto" w:fill="FFFFFF"/>
        <w:spacing w:line="240" w:lineRule="atLeast"/>
        <w:jc w:val="both"/>
        <w:rPr>
          <w:rFonts w:ascii="Arial Narrow" w:hAnsi="Arial Narrow" w:cs="Arial"/>
          <w:sz w:val="22"/>
          <w:szCs w:val="22"/>
        </w:rPr>
      </w:pPr>
    </w:p>
    <w:p w:rsidR="007420E4" w:rsidRPr="00692695" w:rsidRDefault="007420E4" w:rsidP="00A77D4B">
      <w:pPr>
        <w:tabs>
          <w:tab w:val="left" w:pos="425"/>
        </w:tabs>
        <w:autoSpaceDE w:val="0"/>
        <w:autoSpaceDN w:val="0"/>
        <w:adjustRightInd w:val="0"/>
        <w:ind w:right="22"/>
        <w:jc w:val="both"/>
        <w:rPr>
          <w:rFonts w:ascii="Arial Narrow" w:hAnsi="Arial Narrow" w:cs="Arial"/>
          <w:sz w:val="22"/>
          <w:szCs w:val="22"/>
        </w:rPr>
      </w:pPr>
      <w:r w:rsidRPr="00692695">
        <w:rPr>
          <w:rFonts w:ascii="Arial Narrow" w:hAnsi="Arial Narrow" w:cs="Arial"/>
          <w:sz w:val="22"/>
          <w:szCs w:val="22"/>
        </w:rPr>
        <w:t xml:space="preserve">1. </w:t>
      </w:r>
      <w:r w:rsidR="00A77D4B" w:rsidRPr="00692695">
        <w:rPr>
          <w:rFonts w:ascii="Arial Narrow" w:hAnsi="Arial Narrow" w:cs="Arial"/>
          <w:sz w:val="22"/>
          <w:szCs w:val="22"/>
        </w:rPr>
        <w:t xml:space="preserve">Diese Änderungssatzung tritt am Tag nach ihrer Veröffentlichung in den Amtlichen Bekanntmachungen der Universität Rostock in Kraft und gilt </w:t>
      </w:r>
      <w:r w:rsidRPr="00692695">
        <w:rPr>
          <w:rFonts w:ascii="Arial Narrow" w:hAnsi="Arial Narrow" w:cs="Arial"/>
          <w:sz w:val="22"/>
          <w:szCs w:val="22"/>
        </w:rPr>
        <w:t xml:space="preserve">ab dem </w:t>
      </w:r>
      <w:r w:rsidR="00B36538" w:rsidRPr="00692695">
        <w:rPr>
          <w:rFonts w:ascii="Arial Narrow" w:hAnsi="Arial Narrow" w:cs="Arial"/>
          <w:sz w:val="22"/>
          <w:szCs w:val="22"/>
        </w:rPr>
        <w:t>[</w:t>
      </w:r>
      <w:r w:rsidR="00B36538" w:rsidRPr="00692695">
        <w:rPr>
          <w:rFonts w:ascii="Arial Narrow" w:hAnsi="Arial Narrow" w:cs="Arial"/>
          <w:i/>
          <w:sz w:val="22"/>
          <w:szCs w:val="22"/>
        </w:rPr>
        <w:t>Sommer/</w:t>
      </w:r>
      <w:r w:rsidR="00A77D4B" w:rsidRPr="00692695">
        <w:rPr>
          <w:rFonts w:ascii="Arial Narrow" w:hAnsi="Arial Narrow" w:cs="Arial"/>
          <w:i/>
          <w:sz w:val="22"/>
          <w:szCs w:val="22"/>
        </w:rPr>
        <w:t>Winter</w:t>
      </w:r>
      <w:r w:rsidR="00B36538" w:rsidRPr="00692695">
        <w:rPr>
          <w:rFonts w:ascii="Arial Narrow" w:hAnsi="Arial Narrow" w:cs="Arial"/>
          <w:sz w:val="22"/>
          <w:szCs w:val="22"/>
        </w:rPr>
        <w:t>]</w:t>
      </w:r>
      <w:proofErr w:type="spellStart"/>
      <w:r w:rsidR="00A77D4B" w:rsidRPr="00692695">
        <w:rPr>
          <w:rFonts w:ascii="Arial Narrow" w:hAnsi="Arial Narrow" w:cs="Arial"/>
          <w:sz w:val="22"/>
          <w:szCs w:val="22"/>
        </w:rPr>
        <w:t>semester</w:t>
      </w:r>
      <w:proofErr w:type="spellEnd"/>
      <w:r w:rsidR="00B36538" w:rsidRPr="00692695">
        <w:rPr>
          <w:rFonts w:ascii="Arial Narrow" w:hAnsi="Arial Narrow" w:cs="Arial"/>
          <w:sz w:val="22"/>
          <w:szCs w:val="22"/>
        </w:rPr>
        <w:t xml:space="preserve"> 20XX</w:t>
      </w:r>
      <w:r w:rsidR="00A77D4B" w:rsidRPr="00692695">
        <w:rPr>
          <w:rFonts w:ascii="Arial Narrow" w:hAnsi="Arial Narrow" w:cs="Arial"/>
          <w:sz w:val="22"/>
          <w:szCs w:val="22"/>
        </w:rPr>
        <w:t>.</w:t>
      </w:r>
    </w:p>
    <w:p w:rsidR="007420E4" w:rsidRPr="00692695" w:rsidRDefault="007420E4" w:rsidP="00A77D4B">
      <w:pPr>
        <w:tabs>
          <w:tab w:val="left" w:pos="425"/>
        </w:tabs>
        <w:autoSpaceDE w:val="0"/>
        <w:autoSpaceDN w:val="0"/>
        <w:adjustRightInd w:val="0"/>
        <w:ind w:right="22"/>
        <w:jc w:val="both"/>
        <w:rPr>
          <w:rFonts w:ascii="Arial Narrow" w:hAnsi="Arial Narrow" w:cs="Arial"/>
          <w:sz w:val="22"/>
          <w:szCs w:val="22"/>
        </w:rPr>
      </w:pPr>
    </w:p>
    <w:p w:rsidR="00A77D4B" w:rsidRPr="00692695" w:rsidRDefault="007420E4" w:rsidP="00A77D4B">
      <w:pPr>
        <w:tabs>
          <w:tab w:val="left" w:pos="425"/>
        </w:tabs>
        <w:autoSpaceDE w:val="0"/>
        <w:autoSpaceDN w:val="0"/>
        <w:adjustRightInd w:val="0"/>
        <w:ind w:right="22"/>
        <w:jc w:val="both"/>
        <w:rPr>
          <w:rFonts w:ascii="Arial Narrow" w:hAnsi="Arial Narrow" w:cs="Arial"/>
          <w:sz w:val="22"/>
          <w:szCs w:val="22"/>
        </w:rPr>
      </w:pPr>
      <w:r w:rsidRPr="00692695">
        <w:rPr>
          <w:rFonts w:ascii="Arial Narrow" w:hAnsi="Arial Narrow" w:cs="Arial"/>
          <w:sz w:val="22"/>
          <w:szCs w:val="22"/>
        </w:rPr>
        <w:t>2.</w:t>
      </w:r>
      <w:r w:rsidR="00A77D4B" w:rsidRPr="00692695">
        <w:rPr>
          <w:rFonts w:ascii="Arial Narrow" w:hAnsi="Arial Narrow" w:cs="Arial"/>
          <w:sz w:val="22"/>
          <w:szCs w:val="22"/>
        </w:rPr>
        <w:t xml:space="preserve"> Wiederholungsprüfungen sind jeweils nach Maßgabe der Modulbeschreibung in der Fassung abzulegen, die für die zu wiederholende Prüfung galt.</w:t>
      </w:r>
    </w:p>
    <w:p w:rsidR="00397925" w:rsidRPr="00692695" w:rsidRDefault="00397925" w:rsidP="00ED64C8">
      <w:pPr>
        <w:shd w:val="clear" w:color="auto" w:fill="FFFFFF"/>
        <w:tabs>
          <w:tab w:val="left" w:pos="426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</w:p>
    <w:p w:rsidR="00ED64C8" w:rsidRPr="00692695" w:rsidRDefault="00ED64C8" w:rsidP="00ED64C8">
      <w:pPr>
        <w:shd w:val="clear" w:color="auto" w:fill="FFFFFF"/>
        <w:jc w:val="both"/>
        <w:rPr>
          <w:rFonts w:ascii="Arial Narrow" w:hAnsi="Arial Narrow" w:cs="Arial"/>
          <w:i/>
          <w:sz w:val="22"/>
          <w:szCs w:val="22"/>
        </w:rPr>
      </w:pPr>
      <w:r w:rsidRPr="00692695">
        <w:rPr>
          <w:rFonts w:ascii="Arial Narrow" w:hAnsi="Arial Narrow" w:cs="Arial"/>
          <w:sz w:val="22"/>
          <w:szCs w:val="22"/>
        </w:rPr>
        <w:t>Ausgefertigt aufgrund des Beschlusses des Akademischen Sen</w:t>
      </w:r>
      <w:r w:rsidR="003C6DB2" w:rsidRPr="00692695">
        <w:rPr>
          <w:rFonts w:ascii="Arial Narrow" w:hAnsi="Arial Narrow" w:cs="Arial"/>
          <w:sz w:val="22"/>
          <w:szCs w:val="22"/>
        </w:rPr>
        <w:t>ats der Univers</w:t>
      </w:r>
      <w:r w:rsidR="00A77D4B" w:rsidRPr="00692695">
        <w:rPr>
          <w:rFonts w:ascii="Arial Narrow" w:hAnsi="Arial Narrow" w:cs="Arial"/>
          <w:sz w:val="22"/>
          <w:szCs w:val="22"/>
        </w:rPr>
        <w:t xml:space="preserve">ität Rostock vom </w:t>
      </w:r>
      <w:r w:rsidR="008775B6" w:rsidRPr="00692695">
        <w:rPr>
          <w:rFonts w:ascii="Arial Narrow" w:hAnsi="Arial Narrow" w:cs="Arial"/>
          <w:sz w:val="22"/>
          <w:szCs w:val="22"/>
        </w:rPr>
        <w:br/>
      </w:r>
      <w:r w:rsidR="00692695">
        <w:rPr>
          <w:rFonts w:ascii="Arial Narrow" w:hAnsi="Arial Narrow" w:cs="Arial"/>
          <w:sz w:val="22"/>
          <w:szCs w:val="22"/>
        </w:rPr>
        <w:t>[</w:t>
      </w:r>
      <w:r w:rsidR="00692695" w:rsidRPr="0023165A">
        <w:rPr>
          <w:rFonts w:ascii="Arial Narrow" w:hAnsi="Arial Narrow" w:cs="Arial"/>
          <w:i/>
          <w:sz w:val="22"/>
          <w:szCs w:val="22"/>
        </w:rPr>
        <w:t>Datum des Senatsbeschlusses</w:t>
      </w:r>
      <w:r w:rsidR="00692695">
        <w:rPr>
          <w:rFonts w:ascii="Arial Narrow" w:hAnsi="Arial Narrow" w:cs="Arial"/>
          <w:sz w:val="22"/>
          <w:szCs w:val="22"/>
        </w:rPr>
        <w:t xml:space="preserve">] </w:t>
      </w:r>
      <w:r w:rsidR="00D70DCD" w:rsidRPr="00692695">
        <w:rPr>
          <w:rFonts w:ascii="Arial Narrow" w:hAnsi="Arial Narrow" w:cs="Arial"/>
          <w:sz w:val="22"/>
          <w:szCs w:val="22"/>
        </w:rPr>
        <w:t>und der Genehmigung des Rektors</w:t>
      </w:r>
      <w:r w:rsidR="00A931F9" w:rsidRPr="00692695">
        <w:rPr>
          <w:rFonts w:ascii="Arial Narrow" w:hAnsi="Arial Narrow" w:cs="Arial"/>
          <w:sz w:val="22"/>
          <w:szCs w:val="22"/>
        </w:rPr>
        <w:t>.</w:t>
      </w:r>
    </w:p>
    <w:p w:rsidR="00ED64C8" w:rsidRPr="00692695" w:rsidRDefault="00ED64C8" w:rsidP="00ED64C8">
      <w:pPr>
        <w:shd w:val="clear" w:color="auto" w:fill="FFFFFF"/>
        <w:spacing w:line="240" w:lineRule="atLeast"/>
        <w:jc w:val="both"/>
        <w:rPr>
          <w:rFonts w:ascii="Arial Narrow" w:hAnsi="Arial Narrow" w:cs="Arial"/>
          <w:sz w:val="22"/>
          <w:szCs w:val="22"/>
        </w:rPr>
      </w:pPr>
    </w:p>
    <w:p w:rsidR="00ED64C8" w:rsidRPr="00692695" w:rsidRDefault="00ED64C8" w:rsidP="00ED64C8">
      <w:pPr>
        <w:shd w:val="clear" w:color="auto" w:fill="FFFFFF"/>
        <w:spacing w:line="240" w:lineRule="atLeast"/>
        <w:jc w:val="both"/>
        <w:rPr>
          <w:rFonts w:ascii="Arial Narrow" w:hAnsi="Arial Narrow" w:cs="Arial"/>
          <w:sz w:val="22"/>
          <w:szCs w:val="22"/>
        </w:rPr>
      </w:pPr>
    </w:p>
    <w:p w:rsidR="00A719B4" w:rsidRPr="00692695" w:rsidRDefault="00E416BE" w:rsidP="00ED64C8">
      <w:pPr>
        <w:shd w:val="clear" w:color="auto" w:fill="FFFFFF"/>
        <w:spacing w:line="240" w:lineRule="atLeast"/>
        <w:jc w:val="both"/>
        <w:rPr>
          <w:rFonts w:ascii="Arial Narrow" w:hAnsi="Arial Narrow" w:cs="Arial"/>
          <w:sz w:val="22"/>
          <w:szCs w:val="22"/>
        </w:rPr>
      </w:pPr>
      <w:r w:rsidRPr="00692695">
        <w:rPr>
          <w:rFonts w:ascii="Arial Narrow" w:hAnsi="Arial Narrow" w:cs="Arial"/>
          <w:sz w:val="22"/>
          <w:szCs w:val="22"/>
        </w:rPr>
        <w:t>Rostock, den</w:t>
      </w:r>
      <w:r w:rsidR="00692695">
        <w:rPr>
          <w:rFonts w:ascii="Arial Narrow" w:hAnsi="Arial Narrow" w:cs="Arial"/>
          <w:sz w:val="22"/>
          <w:szCs w:val="22"/>
        </w:rPr>
        <w:t xml:space="preserve"> [</w:t>
      </w:r>
      <w:r w:rsidR="00692695" w:rsidRPr="00692695">
        <w:rPr>
          <w:rFonts w:ascii="Arial Narrow" w:hAnsi="Arial Narrow" w:cs="Arial"/>
          <w:i/>
          <w:sz w:val="22"/>
          <w:szCs w:val="22"/>
        </w:rPr>
        <w:t>Datum</w:t>
      </w:r>
      <w:r w:rsidR="00692695">
        <w:rPr>
          <w:rFonts w:ascii="Arial Narrow" w:hAnsi="Arial Narrow" w:cs="Arial"/>
          <w:sz w:val="22"/>
          <w:szCs w:val="22"/>
        </w:rPr>
        <w:t>]</w:t>
      </w:r>
    </w:p>
    <w:p w:rsidR="00454AA3" w:rsidRPr="00692695" w:rsidRDefault="00454AA3" w:rsidP="00ED64C8">
      <w:pPr>
        <w:shd w:val="clear" w:color="auto" w:fill="FFFFFF"/>
        <w:spacing w:line="240" w:lineRule="atLeast"/>
        <w:jc w:val="both"/>
        <w:rPr>
          <w:rFonts w:ascii="Arial Narrow" w:hAnsi="Arial Narrow" w:cs="Arial"/>
          <w:sz w:val="22"/>
          <w:szCs w:val="22"/>
        </w:rPr>
      </w:pPr>
    </w:p>
    <w:p w:rsidR="00A719B4" w:rsidRPr="00692695" w:rsidRDefault="00A719B4" w:rsidP="00ED64C8">
      <w:pPr>
        <w:shd w:val="clear" w:color="auto" w:fill="FFFFFF"/>
        <w:spacing w:line="240" w:lineRule="atLeast"/>
        <w:jc w:val="both"/>
        <w:rPr>
          <w:rFonts w:ascii="Arial Narrow" w:hAnsi="Arial Narrow" w:cs="Arial"/>
          <w:sz w:val="22"/>
          <w:szCs w:val="22"/>
        </w:rPr>
      </w:pPr>
    </w:p>
    <w:p w:rsidR="00A719B4" w:rsidRPr="00692695" w:rsidRDefault="00A719B4" w:rsidP="00ED64C8">
      <w:pPr>
        <w:shd w:val="clear" w:color="auto" w:fill="FFFFFF"/>
        <w:spacing w:line="240" w:lineRule="atLeast"/>
        <w:jc w:val="both"/>
        <w:rPr>
          <w:rFonts w:ascii="Arial Narrow" w:hAnsi="Arial Narrow" w:cs="Arial"/>
          <w:sz w:val="22"/>
          <w:szCs w:val="22"/>
        </w:rPr>
      </w:pPr>
    </w:p>
    <w:p w:rsidR="00ED64C8" w:rsidRPr="00692695" w:rsidRDefault="00ED64C8" w:rsidP="00ED64C8">
      <w:pPr>
        <w:shd w:val="clear" w:color="auto" w:fill="FFFFFF"/>
        <w:spacing w:line="240" w:lineRule="atLeast"/>
        <w:jc w:val="center"/>
        <w:rPr>
          <w:rFonts w:ascii="Arial Narrow" w:hAnsi="Arial Narrow" w:cs="Arial"/>
          <w:sz w:val="22"/>
          <w:szCs w:val="22"/>
        </w:rPr>
      </w:pPr>
      <w:r w:rsidRPr="00692695">
        <w:rPr>
          <w:rFonts w:ascii="Arial Narrow" w:hAnsi="Arial Narrow" w:cs="Arial"/>
          <w:sz w:val="22"/>
          <w:szCs w:val="22"/>
        </w:rPr>
        <w:t>Der Rektor</w:t>
      </w:r>
    </w:p>
    <w:p w:rsidR="00ED64C8" w:rsidRPr="00692695" w:rsidRDefault="00ED64C8" w:rsidP="00ED64C8">
      <w:pPr>
        <w:shd w:val="clear" w:color="auto" w:fill="FFFFFF"/>
        <w:spacing w:line="240" w:lineRule="atLeast"/>
        <w:jc w:val="center"/>
        <w:rPr>
          <w:rFonts w:ascii="Arial Narrow" w:hAnsi="Arial Narrow" w:cs="Arial"/>
          <w:sz w:val="22"/>
          <w:szCs w:val="22"/>
        </w:rPr>
      </w:pPr>
      <w:r w:rsidRPr="00692695">
        <w:rPr>
          <w:rFonts w:ascii="Arial Narrow" w:hAnsi="Arial Narrow" w:cs="Arial"/>
          <w:sz w:val="22"/>
          <w:szCs w:val="22"/>
        </w:rPr>
        <w:t>der Universität Rostock</w:t>
      </w:r>
    </w:p>
    <w:p w:rsidR="00ED64C8" w:rsidRPr="00692695" w:rsidRDefault="00ED64C8" w:rsidP="00ED64C8">
      <w:pPr>
        <w:shd w:val="clear" w:color="auto" w:fill="FFFFFF"/>
        <w:tabs>
          <w:tab w:val="left" w:pos="4860"/>
        </w:tabs>
        <w:jc w:val="center"/>
        <w:rPr>
          <w:rFonts w:ascii="Arial Narrow" w:hAnsi="Arial Narrow" w:cs="Arial"/>
          <w:sz w:val="22"/>
          <w:szCs w:val="22"/>
        </w:rPr>
      </w:pPr>
      <w:r w:rsidRPr="00692695">
        <w:rPr>
          <w:rFonts w:ascii="Arial Narrow" w:hAnsi="Arial Narrow" w:cs="Arial"/>
          <w:sz w:val="22"/>
          <w:szCs w:val="22"/>
        </w:rPr>
        <w:t>Universitätsprofessor Dr. Wolfgang Schareck</w:t>
      </w:r>
    </w:p>
    <w:p w:rsidR="00ED64C8" w:rsidRPr="00692695" w:rsidRDefault="00ED64C8" w:rsidP="00ED64C8">
      <w:pPr>
        <w:shd w:val="clear" w:color="auto" w:fill="FFFFFF"/>
        <w:tabs>
          <w:tab w:val="left" w:pos="4860"/>
        </w:tabs>
        <w:jc w:val="both"/>
        <w:rPr>
          <w:rFonts w:ascii="Arial Narrow" w:hAnsi="Arial Narrow"/>
          <w:sz w:val="22"/>
          <w:szCs w:val="22"/>
        </w:rPr>
      </w:pPr>
    </w:p>
    <w:p w:rsidR="005A1D0F" w:rsidRPr="00692695" w:rsidRDefault="005A1D0F" w:rsidP="00ED64C8">
      <w:pPr>
        <w:shd w:val="clear" w:color="auto" w:fill="FFFFFF"/>
        <w:tabs>
          <w:tab w:val="left" w:pos="4860"/>
        </w:tabs>
        <w:jc w:val="both"/>
        <w:rPr>
          <w:rFonts w:ascii="Arial Narrow" w:hAnsi="Arial Narrow"/>
          <w:sz w:val="22"/>
          <w:szCs w:val="22"/>
        </w:rPr>
      </w:pPr>
    </w:p>
    <w:p w:rsidR="005A1D0F" w:rsidRPr="00692695" w:rsidRDefault="005A1D0F" w:rsidP="005A1D0F">
      <w:pPr>
        <w:shd w:val="clear" w:color="auto" w:fill="FFFFFF"/>
        <w:tabs>
          <w:tab w:val="left" w:pos="0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692695">
        <w:rPr>
          <w:rFonts w:ascii="Arial Narrow" w:hAnsi="Arial Narrow" w:cs="Arial"/>
          <w:b/>
          <w:sz w:val="22"/>
          <w:szCs w:val="22"/>
        </w:rPr>
        <w:t>An</w:t>
      </w:r>
      <w:r w:rsidR="00B26B6A" w:rsidRPr="00692695">
        <w:rPr>
          <w:rFonts w:ascii="Arial Narrow" w:hAnsi="Arial Narrow" w:cs="Arial"/>
          <w:b/>
          <w:sz w:val="22"/>
          <w:szCs w:val="22"/>
        </w:rPr>
        <w:t>hang</w:t>
      </w:r>
      <w:r w:rsidRPr="00692695">
        <w:rPr>
          <w:rFonts w:ascii="Arial Narrow" w:hAnsi="Arial Narrow" w:cs="Arial"/>
          <w:b/>
          <w:sz w:val="22"/>
          <w:szCs w:val="22"/>
        </w:rPr>
        <w:t>:</w:t>
      </w:r>
    </w:p>
    <w:p w:rsidR="005A1D0F" w:rsidRPr="00692695" w:rsidRDefault="005A1D0F" w:rsidP="005A1D0F">
      <w:pPr>
        <w:shd w:val="clear" w:color="auto" w:fill="FFFFFF"/>
        <w:tabs>
          <w:tab w:val="left" w:pos="0"/>
        </w:tabs>
        <w:jc w:val="both"/>
        <w:rPr>
          <w:rFonts w:ascii="Arial Narrow" w:hAnsi="Arial Narrow" w:cs="Arial"/>
          <w:sz w:val="22"/>
          <w:szCs w:val="22"/>
        </w:rPr>
      </w:pPr>
    </w:p>
    <w:p w:rsidR="00C57FDD" w:rsidRPr="00692695" w:rsidRDefault="00C57FDD" w:rsidP="00C57FDD">
      <w:pPr>
        <w:shd w:val="clear" w:color="auto" w:fill="FFFFFF"/>
        <w:ind w:left="1134" w:hanging="1134"/>
        <w:jc w:val="both"/>
        <w:rPr>
          <w:rFonts w:ascii="Arial Narrow" w:hAnsi="Arial Narrow" w:cs="Arial"/>
          <w:sz w:val="22"/>
          <w:szCs w:val="22"/>
        </w:rPr>
      </w:pPr>
      <w:r w:rsidRPr="00692695">
        <w:rPr>
          <w:rFonts w:ascii="Arial Narrow" w:hAnsi="Arial Narrow" w:cs="Arial"/>
          <w:sz w:val="22"/>
          <w:szCs w:val="22"/>
        </w:rPr>
        <w:t>Anlage 1:</w:t>
      </w:r>
      <w:r w:rsidRPr="00692695">
        <w:rPr>
          <w:rFonts w:ascii="Arial Narrow" w:hAnsi="Arial Narrow" w:cs="Arial"/>
          <w:sz w:val="22"/>
          <w:szCs w:val="22"/>
        </w:rPr>
        <w:tab/>
        <w:t xml:space="preserve">Prüfungs- und Studienpläne </w:t>
      </w:r>
    </w:p>
    <w:p w:rsidR="00C57FDD" w:rsidRPr="00692695" w:rsidRDefault="00C57FDD" w:rsidP="00C57FDD">
      <w:pPr>
        <w:shd w:val="clear" w:color="auto" w:fill="FFFFFF"/>
        <w:ind w:left="1134" w:hanging="1134"/>
        <w:jc w:val="both"/>
        <w:rPr>
          <w:rFonts w:ascii="Arial Narrow" w:hAnsi="Arial Narrow" w:cs="Arial"/>
          <w:sz w:val="22"/>
          <w:szCs w:val="22"/>
        </w:rPr>
      </w:pPr>
      <w:r w:rsidRPr="00692695">
        <w:rPr>
          <w:rFonts w:ascii="Arial Narrow" w:hAnsi="Arial Narrow" w:cs="Arial"/>
          <w:sz w:val="22"/>
          <w:szCs w:val="22"/>
        </w:rPr>
        <w:tab/>
        <w:t>Anlage 1.1: Prüfungs- und Studienplan (Studienbeginn Wintersemester)</w:t>
      </w:r>
    </w:p>
    <w:p w:rsidR="00C57FDD" w:rsidRPr="00692695" w:rsidRDefault="00C57FDD" w:rsidP="00C57FDD">
      <w:pPr>
        <w:shd w:val="clear" w:color="auto" w:fill="FFFFFF"/>
        <w:ind w:left="1134" w:hanging="1134"/>
        <w:jc w:val="both"/>
        <w:rPr>
          <w:rFonts w:ascii="Arial Narrow" w:hAnsi="Arial Narrow" w:cs="Arial"/>
          <w:sz w:val="22"/>
          <w:szCs w:val="22"/>
        </w:rPr>
      </w:pPr>
      <w:r w:rsidRPr="00692695">
        <w:rPr>
          <w:rFonts w:ascii="Arial Narrow" w:hAnsi="Arial Narrow" w:cs="Arial"/>
          <w:sz w:val="22"/>
          <w:szCs w:val="22"/>
        </w:rPr>
        <w:tab/>
        <w:t>Anlage 1.2: Prüfungs- und Studienplan (Studienbeginn Sommersemester)</w:t>
      </w:r>
    </w:p>
    <w:p w:rsidR="00EC3506" w:rsidRPr="00692695" w:rsidRDefault="00EC3506" w:rsidP="00C57FDD">
      <w:pPr>
        <w:shd w:val="clear" w:color="auto" w:fill="FFFFFF"/>
        <w:ind w:left="1134" w:hanging="1134"/>
        <w:jc w:val="both"/>
        <w:rPr>
          <w:rFonts w:ascii="Arial Narrow" w:hAnsi="Arial Narrow" w:cs="Arial"/>
          <w:sz w:val="22"/>
          <w:szCs w:val="22"/>
        </w:rPr>
      </w:pPr>
      <w:r w:rsidRPr="00692695">
        <w:rPr>
          <w:rFonts w:ascii="Arial Narrow" w:hAnsi="Arial Narrow" w:cs="Arial"/>
          <w:sz w:val="22"/>
          <w:szCs w:val="22"/>
        </w:rPr>
        <w:t xml:space="preserve">Anlage 2: </w:t>
      </w:r>
      <w:r w:rsidRPr="00692695">
        <w:rPr>
          <w:rFonts w:ascii="Arial Narrow" w:hAnsi="Arial Narrow" w:cs="Arial"/>
          <w:sz w:val="22"/>
          <w:szCs w:val="22"/>
        </w:rPr>
        <w:tab/>
        <w:t>Modulübersicht</w:t>
      </w:r>
    </w:p>
    <w:p w:rsidR="005A1D0F" w:rsidRPr="00692695" w:rsidRDefault="005A1D0F" w:rsidP="00004934">
      <w:pPr>
        <w:shd w:val="clear" w:color="auto" w:fill="FFFFFF"/>
        <w:tabs>
          <w:tab w:val="left" w:pos="0"/>
        </w:tabs>
        <w:ind w:left="1134" w:hanging="1134"/>
        <w:jc w:val="both"/>
        <w:rPr>
          <w:rFonts w:ascii="Arial Narrow" w:hAnsi="Arial Narrow" w:cs="Arial"/>
          <w:sz w:val="22"/>
          <w:szCs w:val="22"/>
        </w:rPr>
      </w:pPr>
      <w:r w:rsidRPr="00692695">
        <w:rPr>
          <w:rFonts w:ascii="Arial Narrow" w:hAnsi="Arial Narrow" w:cs="Arial"/>
          <w:sz w:val="22"/>
          <w:szCs w:val="22"/>
        </w:rPr>
        <w:t xml:space="preserve">Anlage </w:t>
      </w:r>
      <w:r w:rsidR="00454AA3" w:rsidRPr="00692695">
        <w:rPr>
          <w:rFonts w:ascii="Arial Narrow" w:hAnsi="Arial Narrow" w:cs="Arial"/>
          <w:sz w:val="22"/>
          <w:szCs w:val="22"/>
        </w:rPr>
        <w:t>3</w:t>
      </w:r>
      <w:r w:rsidRPr="00692695">
        <w:rPr>
          <w:rFonts w:ascii="Arial Narrow" w:hAnsi="Arial Narrow" w:cs="Arial"/>
          <w:sz w:val="22"/>
          <w:szCs w:val="22"/>
        </w:rPr>
        <w:t>:</w:t>
      </w:r>
      <w:r w:rsidRPr="00692695">
        <w:rPr>
          <w:rFonts w:ascii="Arial Narrow" w:hAnsi="Arial Narrow" w:cs="Arial"/>
          <w:sz w:val="22"/>
          <w:szCs w:val="22"/>
        </w:rPr>
        <w:tab/>
        <w:t>Modulbeschreibung</w:t>
      </w:r>
      <w:r w:rsidR="0040011C" w:rsidRPr="00692695">
        <w:rPr>
          <w:rFonts w:ascii="Arial Narrow" w:hAnsi="Arial Narrow" w:cs="Arial"/>
          <w:sz w:val="22"/>
          <w:szCs w:val="22"/>
        </w:rPr>
        <w:t xml:space="preserve"> „…“</w:t>
      </w:r>
    </w:p>
    <w:sectPr w:rsidR="005A1D0F" w:rsidRPr="00692695" w:rsidSect="00777D69">
      <w:headerReference w:type="default" r:id="rId9"/>
      <w:pgSz w:w="11905" w:h="16837"/>
      <w:pgMar w:top="1418" w:right="1418" w:bottom="1134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32F" w:rsidRDefault="0089232F">
      <w:r>
        <w:separator/>
      </w:r>
    </w:p>
  </w:endnote>
  <w:endnote w:type="continuationSeparator" w:id="0">
    <w:p w:rsidR="0089232F" w:rsidRDefault="0089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M Neue Helvetica">
    <w:altName w:val="TUM Neue 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32F" w:rsidRDefault="0089232F">
      <w:r>
        <w:separator/>
      </w:r>
    </w:p>
  </w:footnote>
  <w:footnote w:type="continuationSeparator" w:id="0">
    <w:p w:rsidR="0089232F" w:rsidRDefault="0089232F">
      <w:r>
        <w:continuationSeparator/>
      </w:r>
    </w:p>
  </w:footnote>
  <w:footnote w:id="1">
    <w:p w:rsidR="00692695" w:rsidRDefault="00692695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C0E7A">
        <w:rPr>
          <w:rFonts w:ascii="Arial Narrow" w:hAnsi="Arial Narrow"/>
        </w:rPr>
        <w:t>Schreibweise</w:t>
      </w:r>
      <w:r>
        <w:rPr>
          <w:rFonts w:ascii="Arial Narrow" w:hAnsi="Arial Narrow"/>
        </w:rPr>
        <w:t xml:space="preserve">: </w:t>
      </w:r>
      <w:r w:rsidRPr="005C0E7A">
        <w:rPr>
          <w:rFonts w:ascii="Arial Narrow" w:hAnsi="Arial Narrow"/>
        </w:rPr>
        <w:t>„7.</w:t>
      </w:r>
      <w:r>
        <w:rPr>
          <w:rFonts w:ascii="Arial Narrow" w:hAnsi="Arial Narrow"/>
        </w:rPr>
        <w:t> </w:t>
      </w:r>
      <w:r w:rsidRPr="005C0E7A">
        <w:rPr>
          <w:rFonts w:ascii="Arial Narrow" w:hAnsi="Arial Narrow"/>
        </w:rPr>
        <w:t>Juni</w:t>
      </w:r>
      <w:r>
        <w:rPr>
          <w:rFonts w:ascii="Arial Narrow" w:hAnsi="Arial Narrow"/>
        </w:rPr>
        <w:t> </w:t>
      </w:r>
      <w:r w:rsidRPr="005C0E7A">
        <w:rPr>
          <w:rFonts w:ascii="Arial Narrow" w:hAnsi="Arial Narrow"/>
        </w:rPr>
        <w:t>2013“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E0C" w:rsidRPr="001C3896" w:rsidRDefault="00D30E0C">
    <w:pPr>
      <w:pStyle w:val="Kopfzeile"/>
      <w:tabs>
        <w:tab w:val="clear" w:pos="4536"/>
        <w:tab w:val="center" w:pos="7230"/>
      </w:tabs>
      <w:rPr>
        <w:rFonts w:ascii="Arial Narrow" w:hAnsi="Arial Narrow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pStyle w:val="berschrift1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nothing"/>
      <w:lvlText w:val="§ %2"/>
      <w:lvlJc w:val="left"/>
      <w:pPr>
        <w:tabs>
          <w:tab w:val="num" w:pos="0"/>
        </w:tabs>
        <w:ind w:left="8789" w:firstLine="0"/>
      </w:pPr>
      <w:rPr>
        <w:rFonts w:ascii="Times New Roman" w:hAnsi="Times New Roman"/>
        <w:b/>
        <w:i w:val="0"/>
        <w:color w:val="FF0000"/>
        <w:sz w:val="24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OrdngAbsatz"/>
      <w:lvlText w:val="§ 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lvlText w:val="(%2)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709"/>
        </w:tabs>
        <w:ind w:left="0" w:firstLine="709"/>
      </w:p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Aria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/>
        <w:sz w:val="16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Arial"/>
      </w:rPr>
    </w:lvl>
  </w:abstractNum>
  <w:abstractNum w:abstractNumId="7">
    <w:nsid w:val="07AF7A3D"/>
    <w:multiLevelType w:val="hybridMultilevel"/>
    <w:tmpl w:val="8810643E"/>
    <w:lvl w:ilvl="0" w:tplc="A8DCA1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3071A7A"/>
    <w:multiLevelType w:val="hybridMultilevel"/>
    <w:tmpl w:val="217AA3A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07ECE"/>
    <w:multiLevelType w:val="hybridMultilevel"/>
    <w:tmpl w:val="548040EA"/>
    <w:lvl w:ilvl="0" w:tplc="00000005">
      <w:start w:val="1"/>
      <w:numFmt w:val="bullet"/>
      <w:lvlText w:val=""/>
      <w:lvlJc w:val="left"/>
      <w:pPr>
        <w:ind w:left="1140" w:hanging="360"/>
      </w:pPr>
      <w:rPr>
        <w:rFonts w:ascii="Symbol" w:hAnsi="Symbol" w:cs="Arial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1AD46EFE"/>
    <w:multiLevelType w:val="hybridMultilevel"/>
    <w:tmpl w:val="E9DAD668"/>
    <w:lvl w:ilvl="0" w:tplc="48AE96FC">
      <w:start w:val="1"/>
      <w:numFmt w:val="decimal"/>
      <w:lvlText w:val="%1."/>
      <w:lvlJc w:val="left"/>
      <w:pPr>
        <w:ind w:left="1608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68" w:hanging="360"/>
      </w:pPr>
    </w:lvl>
    <w:lvl w:ilvl="2" w:tplc="0407001B" w:tentative="1">
      <w:start w:val="1"/>
      <w:numFmt w:val="lowerRoman"/>
      <w:lvlText w:val="%3."/>
      <w:lvlJc w:val="right"/>
      <w:pPr>
        <w:ind w:left="2988" w:hanging="180"/>
      </w:pPr>
    </w:lvl>
    <w:lvl w:ilvl="3" w:tplc="0407000F" w:tentative="1">
      <w:start w:val="1"/>
      <w:numFmt w:val="decimal"/>
      <w:lvlText w:val="%4."/>
      <w:lvlJc w:val="left"/>
      <w:pPr>
        <w:ind w:left="3708" w:hanging="360"/>
      </w:pPr>
    </w:lvl>
    <w:lvl w:ilvl="4" w:tplc="04070019" w:tentative="1">
      <w:start w:val="1"/>
      <w:numFmt w:val="lowerLetter"/>
      <w:lvlText w:val="%5."/>
      <w:lvlJc w:val="left"/>
      <w:pPr>
        <w:ind w:left="4428" w:hanging="360"/>
      </w:pPr>
    </w:lvl>
    <w:lvl w:ilvl="5" w:tplc="0407001B" w:tentative="1">
      <w:start w:val="1"/>
      <w:numFmt w:val="lowerRoman"/>
      <w:lvlText w:val="%6."/>
      <w:lvlJc w:val="right"/>
      <w:pPr>
        <w:ind w:left="5148" w:hanging="180"/>
      </w:pPr>
    </w:lvl>
    <w:lvl w:ilvl="6" w:tplc="0407000F" w:tentative="1">
      <w:start w:val="1"/>
      <w:numFmt w:val="decimal"/>
      <w:lvlText w:val="%7."/>
      <w:lvlJc w:val="left"/>
      <w:pPr>
        <w:ind w:left="5868" w:hanging="360"/>
      </w:pPr>
    </w:lvl>
    <w:lvl w:ilvl="7" w:tplc="04070019" w:tentative="1">
      <w:start w:val="1"/>
      <w:numFmt w:val="lowerLetter"/>
      <w:lvlText w:val="%8."/>
      <w:lvlJc w:val="left"/>
      <w:pPr>
        <w:ind w:left="6588" w:hanging="360"/>
      </w:pPr>
    </w:lvl>
    <w:lvl w:ilvl="8" w:tplc="0407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1">
    <w:nsid w:val="408F7F70"/>
    <w:multiLevelType w:val="hybridMultilevel"/>
    <w:tmpl w:val="85EE9F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02790C"/>
    <w:multiLevelType w:val="hybridMultilevel"/>
    <w:tmpl w:val="C16E1BD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25FBA"/>
    <w:multiLevelType w:val="hybridMultilevel"/>
    <w:tmpl w:val="14EAC6DC"/>
    <w:lvl w:ilvl="0" w:tplc="2316652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2"/>
  </w:num>
  <w:num w:numId="11">
    <w:abstractNumId w:val="7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B6"/>
    <w:rsid w:val="0000258F"/>
    <w:rsid w:val="00004934"/>
    <w:rsid w:val="00015DCD"/>
    <w:rsid w:val="00051C9F"/>
    <w:rsid w:val="0005491D"/>
    <w:rsid w:val="00065D90"/>
    <w:rsid w:val="000759E6"/>
    <w:rsid w:val="000F1BDA"/>
    <w:rsid w:val="00105834"/>
    <w:rsid w:val="0012764D"/>
    <w:rsid w:val="00133273"/>
    <w:rsid w:val="0015428E"/>
    <w:rsid w:val="00173C13"/>
    <w:rsid w:val="001C3896"/>
    <w:rsid w:val="001D274A"/>
    <w:rsid w:val="00207783"/>
    <w:rsid w:val="00246659"/>
    <w:rsid w:val="00246B12"/>
    <w:rsid w:val="00270AFA"/>
    <w:rsid w:val="0027672F"/>
    <w:rsid w:val="00276B61"/>
    <w:rsid w:val="00292567"/>
    <w:rsid w:val="002B6853"/>
    <w:rsid w:val="002D6656"/>
    <w:rsid w:val="002F6B4F"/>
    <w:rsid w:val="00305614"/>
    <w:rsid w:val="00306505"/>
    <w:rsid w:val="003105BC"/>
    <w:rsid w:val="00345807"/>
    <w:rsid w:val="00347177"/>
    <w:rsid w:val="003541CB"/>
    <w:rsid w:val="00397925"/>
    <w:rsid w:val="003C6DB2"/>
    <w:rsid w:val="0040011C"/>
    <w:rsid w:val="00406A55"/>
    <w:rsid w:val="00407F1A"/>
    <w:rsid w:val="0043536E"/>
    <w:rsid w:val="00435D29"/>
    <w:rsid w:val="00450749"/>
    <w:rsid w:val="00454AA3"/>
    <w:rsid w:val="0046316F"/>
    <w:rsid w:val="00477F45"/>
    <w:rsid w:val="00492B1A"/>
    <w:rsid w:val="004C2670"/>
    <w:rsid w:val="00507679"/>
    <w:rsid w:val="005341AD"/>
    <w:rsid w:val="00561995"/>
    <w:rsid w:val="00561A1F"/>
    <w:rsid w:val="005A1D0F"/>
    <w:rsid w:val="005E4AF2"/>
    <w:rsid w:val="006146AC"/>
    <w:rsid w:val="00681C9C"/>
    <w:rsid w:val="00692695"/>
    <w:rsid w:val="006930E2"/>
    <w:rsid w:val="006D0EEC"/>
    <w:rsid w:val="0070461F"/>
    <w:rsid w:val="00705E22"/>
    <w:rsid w:val="007420E4"/>
    <w:rsid w:val="00747FB7"/>
    <w:rsid w:val="007528B1"/>
    <w:rsid w:val="00755DB6"/>
    <w:rsid w:val="007656B7"/>
    <w:rsid w:val="00770C28"/>
    <w:rsid w:val="00774BB1"/>
    <w:rsid w:val="00777D69"/>
    <w:rsid w:val="007A25BD"/>
    <w:rsid w:val="007B0F8B"/>
    <w:rsid w:val="007C1F51"/>
    <w:rsid w:val="00811876"/>
    <w:rsid w:val="0083538D"/>
    <w:rsid w:val="00847B37"/>
    <w:rsid w:val="00866320"/>
    <w:rsid w:val="00876C2F"/>
    <w:rsid w:val="008775B6"/>
    <w:rsid w:val="00884C9F"/>
    <w:rsid w:val="008909B5"/>
    <w:rsid w:val="0089232F"/>
    <w:rsid w:val="008D7C93"/>
    <w:rsid w:val="008E052D"/>
    <w:rsid w:val="00953D36"/>
    <w:rsid w:val="0096231A"/>
    <w:rsid w:val="00973049"/>
    <w:rsid w:val="009749E9"/>
    <w:rsid w:val="009965DF"/>
    <w:rsid w:val="009A64EC"/>
    <w:rsid w:val="009B55B7"/>
    <w:rsid w:val="009D0681"/>
    <w:rsid w:val="009E562A"/>
    <w:rsid w:val="00A02973"/>
    <w:rsid w:val="00A04B8F"/>
    <w:rsid w:val="00A237C6"/>
    <w:rsid w:val="00A31C1F"/>
    <w:rsid w:val="00A36C96"/>
    <w:rsid w:val="00A57B2C"/>
    <w:rsid w:val="00A60F74"/>
    <w:rsid w:val="00A719B4"/>
    <w:rsid w:val="00A771F8"/>
    <w:rsid w:val="00A77D4B"/>
    <w:rsid w:val="00A8624A"/>
    <w:rsid w:val="00A931F9"/>
    <w:rsid w:val="00A94C6C"/>
    <w:rsid w:val="00AD4592"/>
    <w:rsid w:val="00B26B6A"/>
    <w:rsid w:val="00B27F17"/>
    <w:rsid w:val="00B36538"/>
    <w:rsid w:val="00B74B4F"/>
    <w:rsid w:val="00B82A78"/>
    <w:rsid w:val="00BC585C"/>
    <w:rsid w:val="00BD2A8A"/>
    <w:rsid w:val="00C00A86"/>
    <w:rsid w:val="00C1014E"/>
    <w:rsid w:val="00C27E61"/>
    <w:rsid w:val="00C47CF4"/>
    <w:rsid w:val="00C53961"/>
    <w:rsid w:val="00C57FDD"/>
    <w:rsid w:val="00C67574"/>
    <w:rsid w:val="00C67C0A"/>
    <w:rsid w:val="00C8190D"/>
    <w:rsid w:val="00C916E4"/>
    <w:rsid w:val="00C948A2"/>
    <w:rsid w:val="00CA5C57"/>
    <w:rsid w:val="00CD6C4E"/>
    <w:rsid w:val="00CE4671"/>
    <w:rsid w:val="00D04500"/>
    <w:rsid w:val="00D10B67"/>
    <w:rsid w:val="00D1263C"/>
    <w:rsid w:val="00D23A3E"/>
    <w:rsid w:val="00D30E0C"/>
    <w:rsid w:val="00D370CE"/>
    <w:rsid w:val="00D52884"/>
    <w:rsid w:val="00D670D0"/>
    <w:rsid w:val="00D70DCD"/>
    <w:rsid w:val="00D7480E"/>
    <w:rsid w:val="00D83AAC"/>
    <w:rsid w:val="00DA5381"/>
    <w:rsid w:val="00DB5F28"/>
    <w:rsid w:val="00DF7B14"/>
    <w:rsid w:val="00E02C19"/>
    <w:rsid w:val="00E04158"/>
    <w:rsid w:val="00E145D7"/>
    <w:rsid w:val="00E274B3"/>
    <w:rsid w:val="00E416BE"/>
    <w:rsid w:val="00E50F54"/>
    <w:rsid w:val="00E85A5A"/>
    <w:rsid w:val="00E97F22"/>
    <w:rsid w:val="00EA28DF"/>
    <w:rsid w:val="00EC3506"/>
    <w:rsid w:val="00ED64C8"/>
    <w:rsid w:val="00F27F9A"/>
    <w:rsid w:val="00F80D94"/>
    <w:rsid w:val="00FC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eastAsia="Times"/>
      <w:sz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line="360" w:lineRule="auto"/>
      <w:jc w:val="both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rPr>
      <w:rFonts w:ascii="Times New Roman" w:hAnsi="Times New Roman"/>
      <w:b/>
      <w:i w:val="0"/>
      <w:color w:val="FF0000"/>
      <w:sz w:val="24"/>
    </w:rPr>
  </w:style>
  <w:style w:type="character" w:customStyle="1" w:styleId="WW8Num4z0">
    <w:name w:val="WW8Num4z0"/>
    <w:rPr>
      <w:b w:val="0"/>
    </w:rPr>
  </w:style>
  <w:style w:type="character" w:customStyle="1" w:styleId="WW8Num5z0">
    <w:name w:val="WW8Num5z0"/>
    <w:rPr>
      <w:rFonts w:ascii="Arial Narrow" w:eastAsia="Times" w:hAnsi="Arial Narrow" w:cs="Arial"/>
    </w:rPr>
  </w:style>
  <w:style w:type="character" w:customStyle="1" w:styleId="WW8Num6z0">
    <w:name w:val="WW8Num6z0"/>
    <w:rPr>
      <w:rFonts w:ascii="Arial" w:hAnsi="Arial"/>
      <w:sz w:val="16"/>
    </w:rPr>
  </w:style>
  <w:style w:type="character" w:customStyle="1" w:styleId="WW8Num7z0">
    <w:name w:val="WW8Num7z0"/>
    <w:rPr>
      <w:rFonts w:ascii="Arial" w:eastAsia="Times" w:hAnsi="Arial" w:cs="Arial"/>
    </w:rPr>
  </w:style>
  <w:style w:type="character" w:customStyle="1" w:styleId="Absatz-Standardschriftart3">
    <w:name w:val="Absatz-Standardschriftart3"/>
  </w:style>
  <w:style w:type="character" w:customStyle="1" w:styleId="WW-Absatz-Standardschriftart">
    <w:name w:val="WW-Absatz-Standardschriftart"/>
  </w:style>
  <w:style w:type="character" w:customStyle="1" w:styleId="WW8Num9z0">
    <w:name w:val="WW8Num9z0"/>
    <w:rPr>
      <w:rFonts w:ascii="Arial Narrow" w:eastAsia="Times" w:hAnsi="Arial Narrow" w:cs="Aria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Absatz-Standardschriftart2">
    <w:name w:val="Absatz-Standardschriftart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Arial Narrow" w:eastAsia="Times" w:hAnsi="Arial Narrow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12z0">
    <w:name w:val="WW8Num12z0"/>
    <w:rPr>
      <w:rFonts w:ascii="Arial" w:hAnsi="Arial"/>
      <w:sz w:val="16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6z0">
    <w:name w:val="WW8Num16z0"/>
    <w:rPr>
      <w:rFonts w:ascii="Arial" w:hAnsi="Arial"/>
      <w:sz w:val="16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Arial" w:hAnsi="Arial"/>
      <w:sz w:val="16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Arial" w:eastAsia="Times" w:hAnsi="Arial" w:cs="Arial"/>
    </w:rPr>
  </w:style>
  <w:style w:type="character" w:customStyle="1" w:styleId="WW8Num22z0">
    <w:name w:val="WW8Num22z0"/>
    <w:rPr>
      <w:rFonts w:ascii="Times New Roman" w:hAnsi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Times New Roman" w:hAnsi="Times New Roman"/>
      <w:b/>
      <w:i w:val="0"/>
      <w:color w:val="FF0000"/>
      <w:sz w:val="24"/>
    </w:rPr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rPr>
      <w:rFonts w:eastAsia="Times"/>
      <w:sz w:val="24"/>
      <w:lang w:val="de-DE" w:eastAsia="ar-SA" w:bidi="ar-SA"/>
    </w:rPr>
  </w:style>
  <w:style w:type="character" w:customStyle="1" w:styleId="FootnoteCharacters">
    <w:name w:val="Footnote Characters"/>
    <w:rPr>
      <w:vertAlign w:val="superscript"/>
    </w:rPr>
  </w:style>
  <w:style w:type="character" w:styleId="Seitenzahl">
    <w:name w:val="page number"/>
    <w:basedOn w:val="Absatz-Standardschriftart1"/>
  </w:style>
  <w:style w:type="character" w:styleId="Hyperlink">
    <w:name w:val="Hyperlink"/>
    <w:rPr>
      <w:color w:val="0000FF"/>
      <w:u w:val="single"/>
    </w:rPr>
  </w:style>
  <w:style w:type="character" w:customStyle="1" w:styleId="FunotentextCharChar">
    <w:name w:val="Fußnotentext Char Char"/>
    <w:rPr>
      <w:rFonts w:eastAsia="Times"/>
      <w:sz w:val="16"/>
      <w:szCs w:val="16"/>
      <w:lang w:val="de-DE" w:eastAsia="ar-SA" w:bidi="ar-SA"/>
    </w:rPr>
  </w:style>
  <w:style w:type="character" w:customStyle="1" w:styleId="FunotentextZchn">
    <w:name w:val="Fußnotentext Zchn"/>
    <w:rPr>
      <w:rFonts w:eastAsia="Times"/>
      <w:lang w:val="de-DE" w:eastAsia="ar-SA" w:bidi="ar-SA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EndnotentextZchn">
    <w:name w:val="Endnotentext Zchn"/>
    <w:rPr>
      <w:rFonts w:eastAsia="Times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KommentartextZchn">
    <w:name w:val="Kommentartext Zchn"/>
    <w:rPr>
      <w:rFonts w:eastAsia="Times"/>
    </w:rPr>
  </w:style>
  <w:style w:type="character" w:customStyle="1" w:styleId="OrdngParagraphZchn">
    <w:name w:val="Ordng Paragraph Zchn"/>
    <w:rPr>
      <w:rFonts w:ascii="Arial" w:hAnsi="Arial" w:cs="Helvetica"/>
      <w:b/>
      <w:sz w:val="24"/>
    </w:rPr>
  </w:style>
  <w:style w:type="character" w:customStyle="1" w:styleId="FuzeileZchn">
    <w:name w:val="Fußzeile Zchn"/>
    <w:rPr>
      <w:rFonts w:ascii="Arial" w:eastAsia="Times" w:hAnsi="Arial" w:cs="Arial"/>
      <w:sz w:val="16"/>
      <w:szCs w:val="16"/>
    </w:rPr>
  </w:style>
  <w:style w:type="character" w:customStyle="1" w:styleId="Kommentarzeichen2">
    <w:name w:val="Kommentarzeichen2"/>
    <w:rPr>
      <w:sz w:val="16"/>
      <w:szCs w:val="16"/>
    </w:rPr>
  </w:style>
  <w:style w:type="character" w:customStyle="1" w:styleId="KommentartextZchn1">
    <w:name w:val="Kommentartext Zchn1"/>
    <w:rPr>
      <w:rFonts w:eastAsia="Times"/>
    </w:rPr>
  </w:style>
  <w:style w:type="character" w:customStyle="1" w:styleId="Kommentarzeichen3">
    <w:name w:val="Kommentarzeichen3"/>
    <w:rPr>
      <w:sz w:val="16"/>
      <w:szCs w:val="16"/>
    </w:rPr>
  </w:style>
  <w:style w:type="character" w:customStyle="1" w:styleId="KommentartextZchn2">
    <w:name w:val="Kommentartext Zchn2"/>
    <w:rPr>
      <w:rFonts w:eastAsia="Times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Beschriftung10">
    <w:name w:val="Beschriftung1"/>
    <w:basedOn w:val="Standard"/>
    <w:next w:val="Standard"/>
    <w:pPr>
      <w:spacing w:line="240" w:lineRule="atLeast"/>
      <w:jc w:val="both"/>
    </w:pPr>
    <w:rPr>
      <w:rFonts w:ascii="Arial" w:hAnsi="Arial"/>
      <w:b/>
      <w:sz w:val="18"/>
    </w:rPr>
  </w:style>
  <w:style w:type="paragraph" w:styleId="Verzeichnis1">
    <w:name w:val="toc 1"/>
    <w:basedOn w:val="Standard"/>
    <w:next w:val="Standard"/>
    <w:pPr>
      <w:tabs>
        <w:tab w:val="left" w:pos="0"/>
        <w:tab w:val="right" w:leader="dot" w:pos="9060"/>
      </w:tabs>
      <w:jc w:val="center"/>
    </w:pPr>
    <w:rPr>
      <w:rFonts w:ascii="Arial" w:hAnsi="Arial" w:cs="Arial"/>
      <w:b/>
      <w:szCs w:val="24"/>
    </w:rPr>
  </w:style>
  <w:style w:type="paragraph" w:styleId="Verzeichnis2">
    <w:name w:val="toc 2"/>
    <w:basedOn w:val="Standard"/>
    <w:next w:val="Standard"/>
    <w:pPr>
      <w:tabs>
        <w:tab w:val="left" w:pos="284"/>
        <w:tab w:val="left" w:pos="567"/>
        <w:tab w:val="right" w:leader="do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jc w:val="center"/>
    </w:pPr>
    <w:rPr>
      <w:rFonts w:ascii="Arial" w:hAnsi="Arial" w:cs="Arial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xl38">
    <w:name w:val="xl38"/>
    <w:basedOn w:val="Standard"/>
    <w:pPr>
      <w:spacing w:before="100" w:after="100"/>
    </w:pPr>
    <w:rPr>
      <w:rFonts w:eastAsia="Times New Roman"/>
      <w:sz w:val="16"/>
    </w:rPr>
  </w:style>
  <w:style w:type="paragraph" w:customStyle="1" w:styleId="Kommentartext1">
    <w:name w:val="Kommentartext1"/>
    <w:basedOn w:val="Standard"/>
    <w:rPr>
      <w:sz w:val="20"/>
      <w:lang w:val="x-none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customStyle="1" w:styleId="Formatvorlage1">
    <w:name w:val="Formatvorlage1"/>
    <w:basedOn w:val="Funotentext"/>
    <w:pPr>
      <w:ind w:left="284" w:hanging="284"/>
      <w:jc w:val="both"/>
    </w:pPr>
    <w:rPr>
      <w:rFonts w:ascii="Arial" w:hAnsi="Arial"/>
      <w:sz w:val="16"/>
    </w:rPr>
  </w:style>
  <w:style w:type="paragraph" w:customStyle="1" w:styleId="NurText1">
    <w:name w:val="Nur Text1"/>
    <w:basedOn w:val="Standard"/>
    <w:rPr>
      <w:rFonts w:ascii="Courier New" w:eastAsia="Times New Roman" w:hAnsi="Courier New" w:cs="Courier New"/>
      <w:sz w:val="20"/>
    </w:rPr>
  </w:style>
  <w:style w:type="paragraph" w:customStyle="1" w:styleId="Prfungsordnungberschrift">
    <w:name w:val="Prüfungsordnung Überschrift"/>
    <w:basedOn w:val="Standard"/>
    <w:next w:val="NurText1"/>
    <w:pPr>
      <w:widowControl w:val="0"/>
      <w:autoSpaceDE w:val="0"/>
      <w:jc w:val="center"/>
    </w:pPr>
    <w:rPr>
      <w:rFonts w:ascii="Arial" w:eastAsia="Times New Roman" w:hAnsi="Arial" w:cs="Arial"/>
      <w:b/>
      <w:bCs/>
      <w:color w:val="000000"/>
      <w:szCs w:val="22"/>
    </w:rPr>
  </w:style>
  <w:style w:type="paragraph" w:customStyle="1" w:styleId="WW-Default">
    <w:name w:val="WW-Default"/>
    <w:pPr>
      <w:suppressAutoHyphens/>
      <w:autoSpaceDE w:val="0"/>
    </w:pPr>
    <w:rPr>
      <w:rFonts w:ascii="TUM Neue Helvetica" w:eastAsia="Arial" w:hAnsi="TUM Neue Helvetica" w:cs="TUM Neue Helvetica"/>
      <w:color w:val="000000"/>
      <w:sz w:val="24"/>
      <w:szCs w:val="24"/>
      <w:lang w:eastAsia="ar-SA"/>
    </w:rPr>
  </w:style>
  <w:style w:type="paragraph" w:styleId="Endnotentext">
    <w:name w:val="endnote text"/>
    <w:basedOn w:val="Standard"/>
    <w:rPr>
      <w:sz w:val="20"/>
      <w:lang w:val="x-none"/>
    </w:rPr>
  </w:style>
  <w:style w:type="paragraph" w:styleId="StandardWeb">
    <w:name w:val="Normal (Web)"/>
    <w:basedOn w:val="Standard"/>
    <w:pPr>
      <w:spacing w:before="100" w:after="100"/>
    </w:pPr>
    <w:rPr>
      <w:rFonts w:eastAsia="Times New Roman"/>
      <w:szCs w:val="24"/>
    </w:rPr>
  </w:style>
  <w:style w:type="paragraph" w:styleId="berarbeitung">
    <w:name w:val="Revision"/>
    <w:pPr>
      <w:suppressAutoHyphens/>
    </w:pPr>
    <w:rPr>
      <w:rFonts w:eastAsia="Times"/>
      <w:sz w:val="24"/>
      <w:lang w:eastAsia="ar-SA"/>
    </w:rPr>
  </w:style>
  <w:style w:type="paragraph" w:styleId="Listenabsatz">
    <w:name w:val="List Paragraph"/>
    <w:basedOn w:val="Standard"/>
    <w:uiPriority w:val="34"/>
    <w:qFormat/>
    <w:pPr>
      <w:ind w:left="708"/>
    </w:pPr>
  </w:style>
  <w:style w:type="paragraph" w:customStyle="1" w:styleId="OrdngAbsatz">
    <w:name w:val="Ordng Absatz"/>
    <w:basedOn w:val="Standard"/>
    <w:pPr>
      <w:numPr>
        <w:numId w:val="2"/>
      </w:numPr>
      <w:suppressAutoHyphens/>
      <w:spacing w:before="240" w:after="120"/>
      <w:jc w:val="both"/>
    </w:pPr>
    <w:rPr>
      <w:rFonts w:ascii="Arial" w:eastAsia="Times New Roman" w:hAnsi="Arial" w:cs="Helvetica"/>
    </w:rPr>
  </w:style>
  <w:style w:type="paragraph" w:customStyle="1" w:styleId="OrdngParagraph">
    <w:name w:val="Ordng Paragraph"/>
    <w:basedOn w:val="Standard"/>
    <w:next w:val="OrdngAbsatz"/>
    <w:pPr>
      <w:keepNext/>
      <w:keepLines/>
      <w:suppressAutoHyphens/>
      <w:spacing w:before="360" w:after="60"/>
      <w:jc w:val="center"/>
    </w:pPr>
    <w:rPr>
      <w:rFonts w:ascii="Arial" w:eastAsia="Times New Roman" w:hAnsi="Arial"/>
      <w:b/>
      <w:lang w:val="x-none"/>
    </w:rPr>
  </w:style>
  <w:style w:type="paragraph" w:customStyle="1" w:styleId="NormAufzhlung">
    <w:name w:val="Norm Aufzählung"/>
    <w:basedOn w:val="Standard"/>
    <w:pPr>
      <w:suppressAutoHyphens/>
      <w:spacing w:after="120"/>
      <w:jc w:val="both"/>
    </w:pPr>
    <w:rPr>
      <w:rFonts w:ascii="Arial" w:eastAsia="Times New Roman" w:hAnsi="Arial" w:cs="Helvetica"/>
    </w:rPr>
  </w:style>
  <w:style w:type="paragraph" w:customStyle="1" w:styleId="Kommentartext2">
    <w:name w:val="Kommentartext2"/>
    <w:basedOn w:val="Standard"/>
    <w:rPr>
      <w:sz w:val="20"/>
      <w:lang w:val="x-none"/>
    </w:rPr>
  </w:style>
  <w:style w:type="paragraph" w:customStyle="1" w:styleId="Kommentartext3">
    <w:name w:val="Kommentartext3"/>
    <w:basedOn w:val="Standard"/>
    <w:rPr>
      <w:sz w:val="20"/>
    </w:rPr>
  </w:style>
  <w:style w:type="character" w:styleId="Kommentarzeichen">
    <w:name w:val="annotation reference"/>
    <w:uiPriority w:val="99"/>
    <w:semiHidden/>
    <w:unhideWhenUsed/>
    <w:rsid w:val="00065D90"/>
    <w:rPr>
      <w:sz w:val="16"/>
      <w:szCs w:val="16"/>
    </w:rPr>
  </w:style>
  <w:style w:type="paragraph" w:styleId="Kommentartext">
    <w:name w:val="annotation text"/>
    <w:basedOn w:val="Standard"/>
    <w:link w:val="KommentartextZchn3"/>
    <w:uiPriority w:val="99"/>
    <w:semiHidden/>
    <w:unhideWhenUsed/>
    <w:rsid w:val="00065D90"/>
    <w:rPr>
      <w:sz w:val="20"/>
    </w:rPr>
  </w:style>
  <w:style w:type="character" w:customStyle="1" w:styleId="KommentartextZchn3">
    <w:name w:val="Kommentartext Zchn3"/>
    <w:link w:val="Kommentartext"/>
    <w:uiPriority w:val="99"/>
    <w:semiHidden/>
    <w:rsid w:val="00065D90"/>
    <w:rPr>
      <w:rFonts w:eastAsia="Times"/>
      <w:lang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6926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eastAsia="Times"/>
      <w:sz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line="360" w:lineRule="auto"/>
      <w:jc w:val="both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rPr>
      <w:rFonts w:ascii="Times New Roman" w:hAnsi="Times New Roman"/>
      <w:b/>
      <w:i w:val="0"/>
      <w:color w:val="FF0000"/>
      <w:sz w:val="24"/>
    </w:rPr>
  </w:style>
  <w:style w:type="character" w:customStyle="1" w:styleId="WW8Num4z0">
    <w:name w:val="WW8Num4z0"/>
    <w:rPr>
      <w:b w:val="0"/>
    </w:rPr>
  </w:style>
  <w:style w:type="character" w:customStyle="1" w:styleId="WW8Num5z0">
    <w:name w:val="WW8Num5z0"/>
    <w:rPr>
      <w:rFonts w:ascii="Arial Narrow" w:eastAsia="Times" w:hAnsi="Arial Narrow" w:cs="Arial"/>
    </w:rPr>
  </w:style>
  <w:style w:type="character" w:customStyle="1" w:styleId="WW8Num6z0">
    <w:name w:val="WW8Num6z0"/>
    <w:rPr>
      <w:rFonts w:ascii="Arial" w:hAnsi="Arial"/>
      <w:sz w:val="16"/>
    </w:rPr>
  </w:style>
  <w:style w:type="character" w:customStyle="1" w:styleId="WW8Num7z0">
    <w:name w:val="WW8Num7z0"/>
    <w:rPr>
      <w:rFonts w:ascii="Arial" w:eastAsia="Times" w:hAnsi="Arial" w:cs="Arial"/>
    </w:rPr>
  </w:style>
  <w:style w:type="character" w:customStyle="1" w:styleId="Absatz-Standardschriftart3">
    <w:name w:val="Absatz-Standardschriftart3"/>
  </w:style>
  <w:style w:type="character" w:customStyle="1" w:styleId="WW-Absatz-Standardschriftart">
    <w:name w:val="WW-Absatz-Standardschriftart"/>
  </w:style>
  <w:style w:type="character" w:customStyle="1" w:styleId="WW8Num9z0">
    <w:name w:val="WW8Num9z0"/>
    <w:rPr>
      <w:rFonts w:ascii="Arial Narrow" w:eastAsia="Times" w:hAnsi="Arial Narrow" w:cs="Aria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Absatz-Standardschriftart2">
    <w:name w:val="Absatz-Standardschriftart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Arial Narrow" w:eastAsia="Times" w:hAnsi="Arial Narrow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12z0">
    <w:name w:val="WW8Num12z0"/>
    <w:rPr>
      <w:rFonts w:ascii="Arial" w:hAnsi="Arial"/>
      <w:sz w:val="16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6z0">
    <w:name w:val="WW8Num16z0"/>
    <w:rPr>
      <w:rFonts w:ascii="Arial" w:hAnsi="Arial"/>
      <w:sz w:val="16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Arial" w:hAnsi="Arial"/>
      <w:sz w:val="16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Arial" w:eastAsia="Times" w:hAnsi="Arial" w:cs="Arial"/>
    </w:rPr>
  </w:style>
  <w:style w:type="character" w:customStyle="1" w:styleId="WW8Num22z0">
    <w:name w:val="WW8Num22z0"/>
    <w:rPr>
      <w:rFonts w:ascii="Times New Roman" w:hAnsi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Times New Roman" w:hAnsi="Times New Roman"/>
      <w:b/>
      <w:i w:val="0"/>
      <w:color w:val="FF0000"/>
      <w:sz w:val="24"/>
    </w:rPr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rPr>
      <w:rFonts w:eastAsia="Times"/>
      <w:sz w:val="24"/>
      <w:lang w:val="de-DE" w:eastAsia="ar-SA" w:bidi="ar-SA"/>
    </w:rPr>
  </w:style>
  <w:style w:type="character" w:customStyle="1" w:styleId="FootnoteCharacters">
    <w:name w:val="Footnote Characters"/>
    <w:rPr>
      <w:vertAlign w:val="superscript"/>
    </w:rPr>
  </w:style>
  <w:style w:type="character" w:styleId="Seitenzahl">
    <w:name w:val="page number"/>
    <w:basedOn w:val="Absatz-Standardschriftart1"/>
  </w:style>
  <w:style w:type="character" w:styleId="Hyperlink">
    <w:name w:val="Hyperlink"/>
    <w:rPr>
      <w:color w:val="0000FF"/>
      <w:u w:val="single"/>
    </w:rPr>
  </w:style>
  <w:style w:type="character" w:customStyle="1" w:styleId="FunotentextCharChar">
    <w:name w:val="Fußnotentext Char Char"/>
    <w:rPr>
      <w:rFonts w:eastAsia="Times"/>
      <w:sz w:val="16"/>
      <w:szCs w:val="16"/>
      <w:lang w:val="de-DE" w:eastAsia="ar-SA" w:bidi="ar-SA"/>
    </w:rPr>
  </w:style>
  <w:style w:type="character" w:customStyle="1" w:styleId="FunotentextZchn">
    <w:name w:val="Fußnotentext Zchn"/>
    <w:rPr>
      <w:rFonts w:eastAsia="Times"/>
      <w:lang w:val="de-DE" w:eastAsia="ar-SA" w:bidi="ar-SA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EndnotentextZchn">
    <w:name w:val="Endnotentext Zchn"/>
    <w:rPr>
      <w:rFonts w:eastAsia="Times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KommentartextZchn">
    <w:name w:val="Kommentartext Zchn"/>
    <w:rPr>
      <w:rFonts w:eastAsia="Times"/>
    </w:rPr>
  </w:style>
  <w:style w:type="character" w:customStyle="1" w:styleId="OrdngParagraphZchn">
    <w:name w:val="Ordng Paragraph Zchn"/>
    <w:rPr>
      <w:rFonts w:ascii="Arial" w:hAnsi="Arial" w:cs="Helvetica"/>
      <w:b/>
      <w:sz w:val="24"/>
    </w:rPr>
  </w:style>
  <w:style w:type="character" w:customStyle="1" w:styleId="FuzeileZchn">
    <w:name w:val="Fußzeile Zchn"/>
    <w:rPr>
      <w:rFonts w:ascii="Arial" w:eastAsia="Times" w:hAnsi="Arial" w:cs="Arial"/>
      <w:sz w:val="16"/>
      <w:szCs w:val="16"/>
    </w:rPr>
  </w:style>
  <w:style w:type="character" w:customStyle="1" w:styleId="Kommentarzeichen2">
    <w:name w:val="Kommentarzeichen2"/>
    <w:rPr>
      <w:sz w:val="16"/>
      <w:szCs w:val="16"/>
    </w:rPr>
  </w:style>
  <w:style w:type="character" w:customStyle="1" w:styleId="KommentartextZchn1">
    <w:name w:val="Kommentartext Zchn1"/>
    <w:rPr>
      <w:rFonts w:eastAsia="Times"/>
    </w:rPr>
  </w:style>
  <w:style w:type="character" w:customStyle="1" w:styleId="Kommentarzeichen3">
    <w:name w:val="Kommentarzeichen3"/>
    <w:rPr>
      <w:sz w:val="16"/>
      <w:szCs w:val="16"/>
    </w:rPr>
  </w:style>
  <w:style w:type="character" w:customStyle="1" w:styleId="KommentartextZchn2">
    <w:name w:val="Kommentartext Zchn2"/>
    <w:rPr>
      <w:rFonts w:eastAsia="Times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Beschriftung10">
    <w:name w:val="Beschriftung1"/>
    <w:basedOn w:val="Standard"/>
    <w:next w:val="Standard"/>
    <w:pPr>
      <w:spacing w:line="240" w:lineRule="atLeast"/>
      <w:jc w:val="both"/>
    </w:pPr>
    <w:rPr>
      <w:rFonts w:ascii="Arial" w:hAnsi="Arial"/>
      <w:b/>
      <w:sz w:val="18"/>
    </w:rPr>
  </w:style>
  <w:style w:type="paragraph" w:styleId="Verzeichnis1">
    <w:name w:val="toc 1"/>
    <w:basedOn w:val="Standard"/>
    <w:next w:val="Standard"/>
    <w:pPr>
      <w:tabs>
        <w:tab w:val="left" w:pos="0"/>
        <w:tab w:val="right" w:leader="dot" w:pos="9060"/>
      </w:tabs>
      <w:jc w:val="center"/>
    </w:pPr>
    <w:rPr>
      <w:rFonts w:ascii="Arial" w:hAnsi="Arial" w:cs="Arial"/>
      <w:b/>
      <w:szCs w:val="24"/>
    </w:rPr>
  </w:style>
  <w:style w:type="paragraph" w:styleId="Verzeichnis2">
    <w:name w:val="toc 2"/>
    <w:basedOn w:val="Standard"/>
    <w:next w:val="Standard"/>
    <w:pPr>
      <w:tabs>
        <w:tab w:val="left" w:pos="284"/>
        <w:tab w:val="left" w:pos="567"/>
        <w:tab w:val="right" w:leader="do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jc w:val="center"/>
    </w:pPr>
    <w:rPr>
      <w:rFonts w:ascii="Arial" w:hAnsi="Arial" w:cs="Arial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xl38">
    <w:name w:val="xl38"/>
    <w:basedOn w:val="Standard"/>
    <w:pPr>
      <w:spacing w:before="100" w:after="100"/>
    </w:pPr>
    <w:rPr>
      <w:rFonts w:eastAsia="Times New Roman"/>
      <w:sz w:val="16"/>
    </w:rPr>
  </w:style>
  <w:style w:type="paragraph" w:customStyle="1" w:styleId="Kommentartext1">
    <w:name w:val="Kommentartext1"/>
    <w:basedOn w:val="Standard"/>
    <w:rPr>
      <w:sz w:val="20"/>
      <w:lang w:val="x-none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customStyle="1" w:styleId="Formatvorlage1">
    <w:name w:val="Formatvorlage1"/>
    <w:basedOn w:val="Funotentext"/>
    <w:pPr>
      <w:ind w:left="284" w:hanging="284"/>
      <w:jc w:val="both"/>
    </w:pPr>
    <w:rPr>
      <w:rFonts w:ascii="Arial" w:hAnsi="Arial"/>
      <w:sz w:val="16"/>
    </w:rPr>
  </w:style>
  <w:style w:type="paragraph" w:customStyle="1" w:styleId="NurText1">
    <w:name w:val="Nur Text1"/>
    <w:basedOn w:val="Standard"/>
    <w:rPr>
      <w:rFonts w:ascii="Courier New" w:eastAsia="Times New Roman" w:hAnsi="Courier New" w:cs="Courier New"/>
      <w:sz w:val="20"/>
    </w:rPr>
  </w:style>
  <w:style w:type="paragraph" w:customStyle="1" w:styleId="Prfungsordnungberschrift">
    <w:name w:val="Prüfungsordnung Überschrift"/>
    <w:basedOn w:val="Standard"/>
    <w:next w:val="NurText1"/>
    <w:pPr>
      <w:widowControl w:val="0"/>
      <w:autoSpaceDE w:val="0"/>
      <w:jc w:val="center"/>
    </w:pPr>
    <w:rPr>
      <w:rFonts w:ascii="Arial" w:eastAsia="Times New Roman" w:hAnsi="Arial" w:cs="Arial"/>
      <w:b/>
      <w:bCs/>
      <w:color w:val="000000"/>
      <w:szCs w:val="22"/>
    </w:rPr>
  </w:style>
  <w:style w:type="paragraph" w:customStyle="1" w:styleId="WW-Default">
    <w:name w:val="WW-Default"/>
    <w:pPr>
      <w:suppressAutoHyphens/>
      <w:autoSpaceDE w:val="0"/>
    </w:pPr>
    <w:rPr>
      <w:rFonts w:ascii="TUM Neue Helvetica" w:eastAsia="Arial" w:hAnsi="TUM Neue Helvetica" w:cs="TUM Neue Helvetica"/>
      <w:color w:val="000000"/>
      <w:sz w:val="24"/>
      <w:szCs w:val="24"/>
      <w:lang w:eastAsia="ar-SA"/>
    </w:rPr>
  </w:style>
  <w:style w:type="paragraph" w:styleId="Endnotentext">
    <w:name w:val="endnote text"/>
    <w:basedOn w:val="Standard"/>
    <w:rPr>
      <w:sz w:val="20"/>
      <w:lang w:val="x-none"/>
    </w:rPr>
  </w:style>
  <w:style w:type="paragraph" w:styleId="StandardWeb">
    <w:name w:val="Normal (Web)"/>
    <w:basedOn w:val="Standard"/>
    <w:pPr>
      <w:spacing w:before="100" w:after="100"/>
    </w:pPr>
    <w:rPr>
      <w:rFonts w:eastAsia="Times New Roman"/>
      <w:szCs w:val="24"/>
    </w:rPr>
  </w:style>
  <w:style w:type="paragraph" w:styleId="berarbeitung">
    <w:name w:val="Revision"/>
    <w:pPr>
      <w:suppressAutoHyphens/>
    </w:pPr>
    <w:rPr>
      <w:rFonts w:eastAsia="Times"/>
      <w:sz w:val="24"/>
      <w:lang w:eastAsia="ar-SA"/>
    </w:rPr>
  </w:style>
  <w:style w:type="paragraph" w:styleId="Listenabsatz">
    <w:name w:val="List Paragraph"/>
    <w:basedOn w:val="Standard"/>
    <w:uiPriority w:val="34"/>
    <w:qFormat/>
    <w:pPr>
      <w:ind w:left="708"/>
    </w:pPr>
  </w:style>
  <w:style w:type="paragraph" w:customStyle="1" w:styleId="OrdngAbsatz">
    <w:name w:val="Ordng Absatz"/>
    <w:basedOn w:val="Standard"/>
    <w:pPr>
      <w:numPr>
        <w:numId w:val="2"/>
      </w:numPr>
      <w:suppressAutoHyphens/>
      <w:spacing w:before="240" w:after="120"/>
      <w:jc w:val="both"/>
    </w:pPr>
    <w:rPr>
      <w:rFonts w:ascii="Arial" w:eastAsia="Times New Roman" w:hAnsi="Arial" w:cs="Helvetica"/>
    </w:rPr>
  </w:style>
  <w:style w:type="paragraph" w:customStyle="1" w:styleId="OrdngParagraph">
    <w:name w:val="Ordng Paragraph"/>
    <w:basedOn w:val="Standard"/>
    <w:next w:val="OrdngAbsatz"/>
    <w:pPr>
      <w:keepNext/>
      <w:keepLines/>
      <w:suppressAutoHyphens/>
      <w:spacing w:before="360" w:after="60"/>
      <w:jc w:val="center"/>
    </w:pPr>
    <w:rPr>
      <w:rFonts w:ascii="Arial" w:eastAsia="Times New Roman" w:hAnsi="Arial"/>
      <w:b/>
      <w:lang w:val="x-none"/>
    </w:rPr>
  </w:style>
  <w:style w:type="paragraph" w:customStyle="1" w:styleId="NormAufzhlung">
    <w:name w:val="Norm Aufzählung"/>
    <w:basedOn w:val="Standard"/>
    <w:pPr>
      <w:suppressAutoHyphens/>
      <w:spacing w:after="120"/>
      <w:jc w:val="both"/>
    </w:pPr>
    <w:rPr>
      <w:rFonts w:ascii="Arial" w:eastAsia="Times New Roman" w:hAnsi="Arial" w:cs="Helvetica"/>
    </w:rPr>
  </w:style>
  <w:style w:type="paragraph" w:customStyle="1" w:styleId="Kommentartext2">
    <w:name w:val="Kommentartext2"/>
    <w:basedOn w:val="Standard"/>
    <w:rPr>
      <w:sz w:val="20"/>
      <w:lang w:val="x-none"/>
    </w:rPr>
  </w:style>
  <w:style w:type="paragraph" w:customStyle="1" w:styleId="Kommentartext3">
    <w:name w:val="Kommentartext3"/>
    <w:basedOn w:val="Standard"/>
    <w:rPr>
      <w:sz w:val="20"/>
    </w:rPr>
  </w:style>
  <w:style w:type="character" w:styleId="Kommentarzeichen">
    <w:name w:val="annotation reference"/>
    <w:uiPriority w:val="99"/>
    <w:semiHidden/>
    <w:unhideWhenUsed/>
    <w:rsid w:val="00065D90"/>
    <w:rPr>
      <w:sz w:val="16"/>
      <w:szCs w:val="16"/>
    </w:rPr>
  </w:style>
  <w:style w:type="paragraph" w:styleId="Kommentartext">
    <w:name w:val="annotation text"/>
    <w:basedOn w:val="Standard"/>
    <w:link w:val="KommentartextZchn3"/>
    <w:uiPriority w:val="99"/>
    <w:semiHidden/>
    <w:unhideWhenUsed/>
    <w:rsid w:val="00065D90"/>
    <w:rPr>
      <w:sz w:val="20"/>
    </w:rPr>
  </w:style>
  <w:style w:type="character" w:customStyle="1" w:styleId="KommentartextZchn3">
    <w:name w:val="Kommentartext Zchn3"/>
    <w:link w:val="Kommentartext"/>
    <w:uiPriority w:val="99"/>
    <w:semiHidden/>
    <w:rsid w:val="00065D90"/>
    <w:rPr>
      <w:rFonts w:eastAsia="Times"/>
      <w:lang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6926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42C86EA-A0F0-4144-812F-C638DE5A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Rahmenprüfungsordnung</vt:lpstr>
    </vt:vector>
  </TitlesOfParts>
  <Company>Microsoft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Rahmenprüfungsordnung</dc:title>
  <dc:creator>Dr. Kathrin Baumgarten</dc:creator>
  <cp:lastModifiedBy>Sibille Schulte-Barendorf</cp:lastModifiedBy>
  <cp:revision>3</cp:revision>
  <cp:lastPrinted>2013-01-29T12:13:00Z</cp:lastPrinted>
  <dcterms:created xsi:type="dcterms:W3CDTF">2017-07-14T12:58:00Z</dcterms:created>
  <dcterms:modified xsi:type="dcterms:W3CDTF">2017-07-14T12:58:00Z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